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0C" w:rsidRDefault="00B602A7">
      <w:pPr>
        <w:rPr>
          <w:rFonts w:ascii="Arial" w:hAnsi="Arial" w:cs="Arial"/>
          <w:b/>
          <w:sz w:val="22"/>
          <w:szCs w:val="22"/>
          <w:lang w:val="en-GB"/>
        </w:rPr>
      </w:pPr>
      <w:r>
        <w:rPr>
          <w:rFonts w:ascii="Arial" w:hAnsi="Arial" w:cs="Arial"/>
          <w:b/>
          <w:sz w:val="22"/>
          <w:szCs w:val="22"/>
          <w:lang w:val="en-GB"/>
        </w:rPr>
        <w:t xml:space="preserve">Minutes of </w:t>
      </w:r>
      <w:r w:rsidR="00167E46">
        <w:rPr>
          <w:rFonts w:ascii="Arial" w:hAnsi="Arial" w:cs="Arial"/>
          <w:b/>
          <w:sz w:val="22"/>
          <w:szCs w:val="22"/>
          <w:lang w:val="en-GB"/>
        </w:rPr>
        <w:t>a meeting</w:t>
      </w:r>
      <w:r>
        <w:rPr>
          <w:rFonts w:ascii="Arial" w:hAnsi="Arial" w:cs="Arial"/>
          <w:b/>
          <w:sz w:val="22"/>
          <w:szCs w:val="22"/>
          <w:lang w:val="en-GB"/>
        </w:rPr>
        <w:t xml:space="preserve"> of the Queen Thorne Parish Council held on Monday </w:t>
      </w:r>
      <w:r w:rsidR="009115B4">
        <w:rPr>
          <w:rFonts w:ascii="Arial" w:hAnsi="Arial" w:cs="Arial"/>
          <w:b/>
          <w:sz w:val="22"/>
          <w:szCs w:val="22"/>
          <w:lang w:val="en-GB"/>
        </w:rPr>
        <w:t>7</w:t>
      </w:r>
      <w:r w:rsidR="001441D7">
        <w:rPr>
          <w:rFonts w:ascii="Arial" w:hAnsi="Arial" w:cs="Arial"/>
          <w:b/>
          <w:sz w:val="22"/>
          <w:szCs w:val="22"/>
          <w:lang w:val="en-GB"/>
        </w:rPr>
        <w:t>th</w:t>
      </w:r>
      <w:r w:rsidR="00511B73">
        <w:rPr>
          <w:rFonts w:ascii="Arial" w:hAnsi="Arial" w:cs="Arial"/>
          <w:b/>
          <w:sz w:val="22"/>
          <w:szCs w:val="22"/>
          <w:lang w:val="en-GB"/>
        </w:rPr>
        <w:t xml:space="preserve"> </w:t>
      </w:r>
      <w:r w:rsidR="009115B4">
        <w:rPr>
          <w:rFonts w:ascii="Arial" w:hAnsi="Arial" w:cs="Arial"/>
          <w:b/>
          <w:sz w:val="22"/>
          <w:szCs w:val="22"/>
          <w:lang w:val="en-GB"/>
        </w:rPr>
        <w:t>Nov</w:t>
      </w:r>
      <w:r w:rsidR="00E13490">
        <w:rPr>
          <w:rFonts w:ascii="Arial" w:hAnsi="Arial" w:cs="Arial"/>
          <w:b/>
          <w:sz w:val="22"/>
          <w:szCs w:val="22"/>
          <w:lang w:val="en-GB"/>
        </w:rPr>
        <w:t>ember</w:t>
      </w:r>
      <w:r w:rsidR="00511B73">
        <w:rPr>
          <w:rFonts w:ascii="Arial" w:hAnsi="Arial" w:cs="Arial"/>
          <w:b/>
          <w:sz w:val="22"/>
          <w:szCs w:val="22"/>
          <w:lang w:val="en-GB"/>
        </w:rPr>
        <w:t xml:space="preserve"> 2016</w:t>
      </w:r>
      <w:r>
        <w:rPr>
          <w:rFonts w:ascii="Arial" w:hAnsi="Arial" w:cs="Arial"/>
          <w:b/>
          <w:sz w:val="22"/>
          <w:szCs w:val="22"/>
          <w:lang w:val="en-GB"/>
        </w:rPr>
        <w:t xml:space="preserve"> at </w:t>
      </w:r>
      <w:r w:rsidR="009115B4">
        <w:rPr>
          <w:rFonts w:ascii="Arial" w:hAnsi="Arial" w:cs="Arial"/>
          <w:b/>
          <w:sz w:val="22"/>
          <w:szCs w:val="22"/>
          <w:lang w:val="en-GB"/>
        </w:rPr>
        <w:t>Sandford Orcas</w:t>
      </w:r>
      <w:r w:rsidR="00167E46">
        <w:rPr>
          <w:rFonts w:ascii="Arial" w:hAnsi="Arial" w:cs="Arial"/>
          <w:b/>
          <w:sz w:val="22"/>
          <w:szCs w:val="22"/>
          <w:lang w:val="en-GB"/>
        </w:rPr>
        <w:t xml:space="preserve"> Village</w:t>
      </w:r>
      <w:r>
        <w:rPr>
          <w:rFonts w:ascii="Arial" w:hAnsi="Arial" w:cs="Arial"/>
          <w:b/>
          <w:sz w:val="22"/>
          <w:szCs w:val="22"/>
          <w:lang w:val="en-GB"/>
        </w:rPr>
        <w:t xml:space="preserve"> Hall</w:t>
      </w:r>
    </w:p>
    <w:p w:rsidR="0085140C" w:rsidRDefault="0085140C">
      <w:pPr>
        <w:rPr>
          <w:rFonts w:ascii="Arial" w:hAnsi="Arial" w:cs="Arial"/>
          <w:color w:val="FF0000"/>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Present:</w:t>
      </w:r>
      <w:r w:rsidR="00511B73">
        <w:rPr>
          <w:rFonts w:ascii="Arial" w:hAnsi="Arial" w:cs="Arial"/>
          <w:sz w:val="22"/>
          <w:szCs w:val="22"/>
          <w:lang w:val="en-GB"/>
        </w:rPr>
        <w:t xml:space="preserve"> Cllrs McBeath</w:t>
      </w:r>
      <w:r>
        <w:rPr>
          <w:rFonts w:ascii="Arial" w:hAnsi="Arial" w:cs="Arial"/>
          <w:sz w:val="22"/>
          <w:szCs w:val="22"/>
          <w:lang w:val="en-GB"/>
        </w:rPr>
        <w:t>,</w:t>
      </w:r>
      <w:r w:rsidR="00511B73">
        <w:rPr>
          <w:rFonts w:ascii="Arial" w:hAnsi="Arial" w:cs="Arial"/>
          <w:sz w:val="22"/>
          <w:szCs w:val="22"/>
          <w:lang w:val="en-GB"/>
        </w:rPr>
        <w:t xml:space="preserve"> </w:t>
      </w:r>
      <w:proofErr w:type="spellStart"/>
      <w:r w:rsidR="00511B73">
        <w:rPr>
          <w:rFonts w:ascii="Arial" w:hAnsi="Arial" w:cs="Arial"/>
          <w:sz w:val="22"/>
          <w:szCs w:val="22"/>
          <w:lang w:val="en-GB"/>
        </w:rPr>
        <w:t>Allc</w:t>
      </w:r>
      <w:r w:rsidR="00E13490">
        <w:rPr>
          <w:rFonts w:ascii="Arial" w:hAnsi="Arial" w:cs="Arial"/>
          <w:sz w:val="22"/>
          <w:szCs w:val="22"/>
          <w:lang w:val="en-GB"/>
        </w:rPr>
        <w:t>ard</w:t>
      </w:r>
      <w:proofErr w:type="spellEnd"/>
      <w:r w:rsidR="00E13490">
        <w:rPr>
          <w:rFonts w:ascii="Arial" w:hAnsi="Arial" w:cs="Arial"/>
          <w:sz w:val="22"/>
          <w:szCs w:val="22"/>
          <w:lang w:val="en-GB"/>
        </w:rPr>
        <w:t xml:space="preserve">, Andrews, </w:t>
      </w:r>
      <w:proofErr w:type="spellStart"/>
      <w:r w:rsidR="00E13490">
        <w:rPr>
          <w:rFonts w:ascii="Arial" w:hAnsi="Arial" w:cs="Arial"/>
          <w:sz w:val="22"/>
          <w:szCs w:val="22"/>
          <w:lang w:val="en-GB"/>
        </w:rPr>
        <w:t>Biddiscombe</w:t>
      </w:r>
      <w:proofErr w:type="spellEnd"/>
      <w:r w:rsidR="00E13490">
        <w:rPr>
          <w:rFonts w:ascii="Arial" w:hAnsi="Arial" w:cs="Arial"/>
          <w:sz w:val="22"/>
          <w:szCs w:val="22"/>
          <w:lang w:val="en-GB"/>
        </w:rPr>
        <w:t xml:space="preserve">, </w:t>
      </w:r>
      <w:r w:rsidR="009115B4">
        <w:rPr>
          <w:rFonts w:ascii="Arial" w:hAnsi="Arial" w:cs="Arial"/>
          <w:sz w:val="22"/>
          <w:szCs w:val="22"/>
          <w:lang w:val="en-GB"/>
        </w:rPr>
        <w:t>Brewer</w:t>
      </w:r>
      <w:r w:rsidR="00511B73">
        <w:rPr>
          <w:rFonts w:ascii="Arial" w:hAnsi="Arial" w:cs="Arial"/>
          <w:sz w:val="22"/>
          <w:szCs w:val="22"/>
          <w:lang w:val="en-GB"/>
        </w:rPr>
        <w:t>,</w:t>
      </w:r>
      <w:r>
        <w:rPr>
          <w:rFonts w:ascii="Arial" w:hAnsi="Arial" w:cs="Arial"/>
          <w:sz w:val="22"/>
          <w:szCs w:val="22"/>
          <w:lang w:val="en-GB"/>
        </w:rPr>
        <w:t xml:space="preserve"> </w:t>
      </w:r>
      <w:r w:rsidR="00167E46">
        <w:rPr>
          <w:rFonts w:ascii="Arial" w:hAnsi="Arial" w:cs="Arial"/>
          <w:sz w:val="22"/>
          <w:szCs w:val="22"/>
          <w:lang w:val="en-GB"/>
        </w:rPr>
        <w:t xml:space="preserve">Dodd, </w:t>
      </w:r>
      <w:r w:rsidR="00E13490">
        <w:rPr>
          <w:rFonts w:ascii="Arial" w:hAnsi="Arial" w:cs="Arial"/>
          <w:sz w:val="22"/>
          <w:szCs w:val="22"/>
          <w:lang w:val="en-GB"/>
        </w:rPr>
        <w:t xml:space="preserve">Harris, </w:t>
      </w:r>
      <w:r w:rsidR="009115B4">
        <w:rPr>
          <w:rFonts w:ascii="Arial" w:hAnsi="Arial" w:cs="Arial"/>
          <w:sz w:val="22"/>
          <w:szCs w:val="22"/>
          <w:lang w:val="en-GB"/>
        </w:rPr>
        <w:t xml:space="preserve">Hayton, </w:t>
      </w:r>
      <w:r w:rsidR="00144168">
        <w:rPr>
          <w:rFonts w:ascii="Arial" w:hAnsi="Arial" w:cs="Arial"/>
          <w:sz w:val="22"/>
          <w:szCs w:val="22"/>
          <w:lang w:val="en-GB"/>
        </w:rPr>
        <w:t>Kipling,</w:t>
      </w:r>
      <w:r w:rsidR="00E13490">
        <w:rPr>
          <w:rFonts w:ascii="Arial" w:hAnsi="Arial" w:cs="Arial"/>
          <w:sz w:val="22"/>
          <w:szCs w:val="22"/>
          <w:lang w:val="en-GB"/>
        </w:rPr>
        <w:t xml:space="preserve"> </w:t>
      </w:r>
      <w:r w:rsidR="009115B4">
        <w:rPr>
          <w:rFonts w:ascii="Arial" w:hAnsi="Arial" w:cs="Arial"/>
          <w:sz w:val="22"/>
          <w:szCs w:val="22"/>
          <w:lang w:val="en-GB"/>
        </w:rPr>
        <w:t xml:space="preserve">Lowe, Street, </w:t>
      </w:r>
      <w:r w:rsidR="00BA49B8">
        <w:rPr>
          <w:rFonts w:ascii="Arial" w:hAnsi="Arial" w:cs="Arial"/>
          <w:sz w:val="22"/>
          <w:szCs w:val="22"/>
          <w:lang w:val="en-GB"/>
        </w:rPr>
        <w:t>DC</w:t>
      </w:r>
      <w:r w:rsidR="009115B4">
        <w:rPr>
          <w:rFonts w:ascii="Arial" w:hAnsi="Arial" w:cs="Arial"/>
          <w:sz w:val="22"/>
          <w:szCs w:val="22"/>
          <w:lang w:val="en-GB"/>
        </w:rPr>
        <w:t>C</w:t>
      </w:r>
      <w:r w:rsidR="00BA49B8">
        <w:rPr>
          <w:rFonts w:ascii="Arial" w:hAnsi="Arial" w:cs="Arial"/>
          <w:sz w:val="22"/>
          <w:szCs w:val="22"/>
          <w:lang w:val="en-GB"/>
        </w:rPr>
        <w:t xml:space="preserve"> Cllr </w:t>
      </w:r>
      <w:r w:rsidR="009115B4">
        <w:rPr>
          <w:rFonts w:ascii="Arial" w:hAnsi="Arial" w:cs="Arial"/>
          <w:sz w:val="22"/>
          <w:szCs w:val="22"/>
          <w:lang w:val="en-GB"/>
        </w:rPr>
        <w:t>Hall</w:t>
      </w:r>
      <w:r w:rsidR="00BA49B8">
        <w:rPr>
          <w:rFonts w:ascii="Arial" w:hAnsi="Arial" w:cs="Arial"/>
          <w:sz w:val="22"/>
          <w:szCs w:val="22"/>
          <w:lang w:val="en-GB"/>
        </w:rPr>
        <w:t xml:space="preserve"> and </w:t>
      </w:r>
      <w:r w:rsidR="009115B4">
        <w:rPr>
          <w:rFonts w:ascii="Arial" w:hAnsi="Arial" w:cs="Arial"/>
          <w:sz w:val="22"/>
          <w:szCs w:val="22"/>
          <w:lang w:val="en-GB"/>
        </w:rPr>
        <w:t>four</w:t>
      </w:r>
      <w:r w:rsidR="00E13490">
        <w:rPr>
          <w:rFonts w:ascii="Arial" w:hAnsi="Arial" w:cs="Arial"/>
          <w:sz w:val="22"/>
          <w:szCs w:val="22"/>
          <w:lang w:val="en-GB"/>
        </w:rPr>
        <w:t xml:space="preserve"> member</w:t>
      </w:r>
      <w:r w:rsidR="009115B4">
        <w:rPr>
          <w:rFonts w:ascii="Arial" w:hAnsi="Arial" w:cs="Arial"/>
          <w:sz w:val="22"/>
          <w:szCs w:val="22"/>
          <w:lang w:val="en-GB"/>
        </w:rPr>
        <w:t>s</w:t>
      </w:r>
      <w:r w:rsidR="000A2167">
        <w:rPr>
          <w:rFonts w:ascii="Arial" w:hAnsi="Arial" w:cs="Arial"/>
          <w:sz w:val="22"/>
          <w:szCs w:val="22"/>
          <w:lang w:val="en-GB"/>
        </w:rPr>
        <w:t xml:space="preserve"> of the public</w:t>
      </w:r>
    </w:p>
    <w:p w:rsidR="0085140C" w:rsidRDefault="0085140C">
      <w:pPr>
        <w:rPr>
          <w:rFonts w:ascii="Arial" w:hAnsi="Arial" w:cs="Arial"/>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1. Apologies</w:t>
      </w:r>
      <w:r w:rsidR="000A2167">
        <w:rPr>
          <w:rFonts w:ascii="Arial" w:hAnsi="Arial" w:cs="Arial"/>
          <w:sz w:val="22"/>
          <w:szCs w:val="22"/>
          <w:lang w:val="en-GB"/>
        </w:rPr>
        <w:t xml:space="preserve"> </w:t>
      </w:r>
      <w:r w:rsidR="009115B4">
        <w:rPr>
          <w:rFonts w:ascii="Arial" w:hAnsi="Arial" w:cs="Arial"/>
          <w:sz w:val="22"/>
          <w:szCs w:val="22"/>
          <w:lang w:val="en-GB"/>
        </w:rPr>
        <w:t>Cllrs Chick</w:t>
      </w:r>
      <w:r w:rsidR="00E13490">
        <w:rPr>
          <w:rFonts w:ascii="Arial" w:hAnsi="Arial" w:cs="Arial"/>
          <w:sz w:val="22"/>
          <w:szCs w:val="22"/>
          <w:lang w:val="en-GB"/>
        </w:rPr>
        <w:t xml:space="preserve">, </w:t>
      </w:r>
      <w:proofErr w:type="spellStart"/>
      <w:r w:rsidR="009115B4">
        <w:rPr>
          <w:rFonts w:ascii="Arial" w:hAnsi="Arial" w:cs="Arial"/>
          <w:sz w:val="22"/>
          <w:szCs w:val="22"/>
          <w:lang w:val="en-GB"/>
        </w:rPr>
        <w:t>Yendole</w:t>
      </w:r>
      <w:proofErr w:type="spellEnd"/>
    </w:p>
    <w:p w:rsidR="00167E46" w:rsidRDefault="00B602A7">
      <w:pPr>
        <w:rPr>
          <w:rFonts w:ascii="Arial" w:hAnsi="Arial" w:cs="Arial"/>
          <w:sz w:val="22"/>
          <w:szCs w:val="22"/>
          <w:lang w:val="en-GB"/>
        </w:rPr>
      </w:pPr>
      <w:r>
        <w:rPr>
          <w:rFonts w:ascii="Arial" w:hAnsi="Arial" w:cs="Arial"/>
          <w:b/>
          <w:bCs/>
          <w:sz w:val="22"/>
          <w:szCs w:val="22"/>
          <w:lang w:val="en-GB"/>
        </w:rPr>
        <w:t>2.</w:t>
      </w:r>
      <w:r w:rsidR="00167E46">
        <w:rPr>
          <w:rFonts w:ascii="Arial" w:hAnsi="Arial" w:cs="Arial"/>
          <w:sz w:val="22"/>
          <w:szCs w:val="22"/>
          <w:lang w:val="en-GB"/>
        </w:rPr>
        <w:t xml:space="preserve"> </w:t>
      </w:r>
      <w:r w:rsidR="009115B4" w:rsidRPr="00167E46">
        <w:rPr>
          <w:rFonts w:ascii="Arial" w:hAnsi="Arial" w:cs="Arial"/>
          <w:b/>
          <w:sz w:val="22"/>
          <w:szCs w:val="22"/>
          <w:lang w:val="en-GB"/>
        </w:rPr>
        <w:t>Declarations</w:t>
      </w:r>
      <w:r w:rsidR="009115B4">
        <w:rPr>
          <w:rFonts w:ascii="Arial" w:hAnsi="Arial" w:cs="Arial"/>
          <w:b/>
          <w:sz w:val="22"/>
          <w:szCs w:val="22"/>
          <w:lang w:val="en-GB"/>
        </w:rPr>
        <w:t xml:space="preserve"> of Interest in items on the agenda </w:t>
      </w:r>
      <w:r w:rsidR="00193D7E">
        <w:rPr>
          <w:rFonts w:ascii="Arial" w:hAnsi="Arial" w:cs="Arial"/>
          <w:sz w:val="22"/>
          <w:szCs w:val="22"/>
          <w:lang w:val="en-GB"/>
        </w:rPr>
        <w:t xml:space="preserve">Cllrs Harris, Dodd </w:t>
      </w:r>
      <w:r w:rsidR="009115B4">
        <w:rPr>
          <w:rFonts w:ascii="Arial" w:hAnsi="Arial" w:cs="Arial"/>
          <w:sz w:val="22"/>
          <w:szCs w:val="22"/>
          <w:lang w:val="en-GB"/>
        </w:rPr>
        <w:t>and Brewer declared an interest in item 4h</w:t>
      </w:r>
    </w:p>
    <w:p w:rsidR="009115B4" w:rsidRDefault="00167E46" w:rsidP="009115B4">
      <w:pPr>
        <w:rPr>
          <w:rFonts w:ascii="Arial" w:hAnsi="Arial" w:cs="Arial"/>
          <w:sz w:val="22"/>
          <w:szCs w:val="22"/>
          <w:lang w:val="en-GB"/>
        </w:rPr>
      </w:pPr>
      <w:r w:rsidRPr="00167E46">
        <w:rPr>
          <w:rFonts w:ascii="Arial" w:hAnsi="Arial" w:cs="Arial"/>
          <w:b/>
          <w:sz w:val="22"/>
          <w:szCs w:val="22"/>
          <w:lang w:val="en-GB"/>
        </w:rPr>
        <w:t>3.</w:t>
      </w:r>
      <w:r w:rsidR="00BA49B8">
        <w:rPr>
          <w:rFonts w:ascii="Arial" w:hAnsi="Arial" w:cs="Arial"/>
          <w:b/>
          <w:sz w:val="22"/>
          <w:szCs w:val="22"/>
          <w:lang w:val="en-GB"/>
        </w:rPr>
        <w:t xml:space="preserve"> </w:t>
      </w:r>
      <w:r w:rsidR="009115B4">
        <w:rPr>
          <w:rFonts w:ascii="Arial" w:hAnsi="Arial" w:cs="Arial"/>
          <w:b/>
          <w:bCs/>
          <w:sz w:val="22"/>
          <w:szCs w:val="22"/>
          <w:lang w:val="en-GB"/>
        </w:rPr>
        <w:t>The Minutes</w:t>
      </w:r>
      <w:r w:rsidR="009115B4">
        <w:rPr>
          <w:rFonts w:ascii="Arial" w:hAnsi="Arial" w:cs="Arial"/>
          <w:sz w:val="22"/>
          <w:szCs w:val="22"/>
          <w:lang w:val="en-GB"/>
        </w:rPr>
        <w:t xml:space="preserve"> The minutes</w:t>
      </w:r>
      <w:r w:rsidR="009115B4">
        <w:rPr>
          <w:rFonts w:ascii="Arial" w:hAnsi="Arial" w:cs="Arial"/>
          <w:b/>
          <w:bCs/>
          <w:sz w:val="22"/>
          <w:szCs w:val="22"/>
          <w:lang w:val="en-GB"/>
        </w:rPr>
        <w:t xml:space="preserve"> </w:t>
      </w:r>
      <w:r w:rsidR="009115B4">
        <w:rPr>
          <w:rFonts w:ascii="Arial" w:hAnsi="Arial" w:cs="Arial"/>
          <w:sz w:val="22"/>
          <w:szCs w:val="22"/>
          <w:lang w:val="en-GB"/>
        </w:rPr>
        <w:t>of a meeting held on 5 September 2016 were accepted as a true record and signed.</w:t>
      </w:r>
    </w:p>
    <w:p w:rsidR="0085140C" w:rsidRDefault="00B602A7" w:rsidP="000A2167">
      <w:pPr>
        <w:rPr>
          <w:rFonts w:ascii="Arial" w:hAnsi="Arial" w:cs="Arial"/>
          <w:sz w:val="22"/>
          <w:szCs w:val="22"/>
          <w:lang w:val="en-GB"/>
        </w:rPr>
      </w:pPr>
      <w:r>
        <w:rPr>
          <w:rFonts w:ascii="Arial" w:hAnsi="Arial" w:cs="Arial"/>
          <w:sz w:val="22"/>
          <w:szCs w:val="22"/>
          <w:lang w:val="en-GB"/>
        </w:rPr>
        <w:t>.</w:t>
      </w:r>
    </w:p>
    <w:p w:rsidR="00420BC3" w:rsidRDefault="00420BC3">
      <w:pPr>
        <w:rPr>
          <w:rFonts w:ascii="Arial" w:hAnsi="Arial" w:cs="Arial"/>
          <w:sz w:val="22"/>
          <w:szCs w:val="22"/>
          <w:lang w:val="en-GB"/>
        </w:rPr>
      </w:pPr>
    </w:p>
    <w:p w:rsidR="0085140C" w:rsidRDefault="009115B4">
      <w:pPr>
        <w:spacing w:after="113"/>
        <w:rPr>
          <w:rFonts w:ascii="Arial" w:hAnsi="Arial" w:cs="Arial"/>
          <w:b/>
          <w:sz w:val="22"/>
          <w:szCs w:val="22"/>
          <w:lang w:val="en-GB"/>
        </w:rPr>
      </w:pPr>
      <w:r>
        <w:rPr>
          <w:rFonts w:ascii="Arial" w:hAnsi="Arial" w:cs="Arial"/>
          <w:b/>
          <w:sz w:val="22"/>
          <w:szCs w:val="22"/>
          <w:lang w:val="en-GB"/>
        </w:rPr>
        <w:t>4</w:t>
      </w:r>
      <w:r w:rsidR="00B602A7">
        <w:rPr>
          <w:rFonts w:ascii="Arial" w:hAnsi="Arial" w:cs="Arial"/>
          <w:b/>
          <w:sz w:val="22"/>
          <w:szCs w:val="22"/>
          <w:lang w:val="en-GB"/>
        </w:rPr>
        <w:t>. Business</w:t>
      </w:r>
      <w:r w:rsidR="00167E46">
        <w:rPr>
          <w:rFonts w:ascii="Arial" w:hAnsi="Arial" w:cs="Arial"/>
          <w:b/>
          <w:sz w:val="22"/>
          <w:szCs w:val="22"/>
          <w:lang w:val="en-GB"/>
        </w:rPr>
        <w:t xml:space="preserve"> Ite</w:t>
      </w:r>
      <w:r w:rsidR="00E13490">
        <w:rPr>
          <w:rFonts w:ascii="Arial" w:hAnsi="Arial" w:cs="Arial"/>
          <w:b/>
          <w:sz w:val="22"/>
          <w:szCs w:val="22"/>
          <w:lang w:val="en-GB"/>
        </w:rPr>
        <w:t xml:space="preserve">ms arising from Meeting of </w:t>
      </w:r>
      <w:r>
        <w:rPr>
          <w:rFonts w:ascii="Arial" w:hAnsi="Arial" w:cs="Arial"/>
          <w:b/>
          <w:sz w:val="22"/>
          <w:szCs w:val="22"/>
          <w:lang w:val="en-GB"/>
        </w:rPr>
        <w:t>5 September</w:t>
      </w:r>
      <w:r w:rsidR="00C544D2">
        <w:rPr>
          <w:rFonts w:ascii="Arial" w:hAnsi="Arial" w:cs="Arial"/>
          <w:b/>
          <w:sz w:val="22"/>
          <w:szCs w:val="22"/>
          <w:lang w:val="en-GB"/>
        </w:rPr>
        <w:t xml:space="preserve"> 2016</w:t>
      </w:r>
    </w:p>
    <w:p w:rsidR="0085140C" w:rsidRDefault="00193D7E" w:rsidP="00C544D2">
      <w:pPr>
        <w:rPr>
          <w:rFonts w:ascii="Arial" w:hAnsi="Arial" w:cs="Arial"/>
          <w:color w:val="000000"/>
          <w:sz w:val="22"/>
          <w:szCs w:val="22"/>
          <w:lang w:val="en-GB"/>
        </w:rPr>
      </w:pPr>
      <w:r>
        <w:rPr>
          <w:rFonts w:ascii="Arial" w:hAnsi="Arial" w:cs="Arial"/>
          <w:b/>
          <w:sz w:val="22"/>
          <w:szCs w:val="22"/>
          <w:lang w:val="en-GB"/>
        </w:rPr>
        <w:t>a.</w:t>
      </w:r>
      <w:r w:rsidR="00B602A7">
        <w:rPr>
          <w:rFonts w:ascii="Arial" w:hAnsi="Arial" w:cs="Arial"/>
          <w:b/>
          <w:sz w:val="22"/>
          <w:szCs w:val="22"/>
          <w:lang w:val="en-GB"/>
        </w:rPr>
        <w:t xml:space="preserve"> </w:t>
      </w:r>
      <w:r w:rsidR="00562542">
        <w:rPr>
          <w:rFonts w:ascii="Arial" w:hAnsi="Arial" w:cs="Arial"/>
          <w:sz w:val="22"/>
          <w:szCs w:val="22"/>
          <w:lang w:val="en-GB"/>
        </w:rPr>
        <w:t xml:space="preserve"> </w:t>
      </w:r>
      <w:r w:rsidR="00B602A7">
        <w:rPr>
          <w:rFonts w:ascii="Arial" w:hAnsi="Arial" w:cs="Arial"/>
          <w:b/>
          <w:sz w:val="22"/>
          <w:szCs w:val="22"/>
          <w:lang w:val="en-GB"/>
        </w:rPr>
        <w:t xml:space="preserve">Nether Compton Recreational Ground </w:t>
      </w:r>
      <w:r w:rsidR="00C544D2">
        <w:rPr>
          <w:rFonts w:ascii="Arial" w:hAnsi="Arial" w:cs="Arial"/>
          <w:sz w:val="22"/>
          <w:szCs w:val="22"/>
          <w:lang w:val="en-GB"/>
        </w:rPr>
        <w:t xml:space="preserve">Cllr </w:t>
      </w:r>
      <w:r w:rsidR="009115B4">
        <w:rPr>
          <w:rFonts w:ascii="Arial" w:hAnsi="Arial" w:cs="Arial"/>
          <w:sz w:val="22"/>
          <w:szCs w:val="22"/>
          <w:lang w:val="en-GB"/>
        </w:rPr>
        <w:t>Dodd</w:t>
      </w:r>
      <w:r w:rsidR="00C544D2">
        <w:rPr>
          <w:rFonts w:ascii="Arial" w:hAnsi="Arial" w:cs="Arial"/>
          <w:sz w:val="22"/>
          <w:szCs w:val="22"/>
          <w:lang w:val="en-GB"/>
        </w:rPr>
        <w:t xml:space="preserve"> </w:t>
      </w:r>
      <w:r w:rsidR="00083213">
        <w:rPr>
          <w:rFonts w:ascii="Arial" w:hAnsi="Arial" w:cs="Arial"/>
          <w:sz w:val="22"/>
          <w:szCs w:val="22"/>
          <w:lang w:val="en-GB"/>
        </w:rPr>
        <w:t xml:space="preserve">reported that </w:t>
      </w:r>
      <w:r w:rsidR="009115B4">
        <w:rPr>
          <w:rFonts w:ascii="Arial" w:hAnsi="Arial" w:cs="Arial"/>
          <w:sz w:val="22"/>
          <w:szCs w:val="22"/>
          <w:lang w:val="en-GB"/>
        </w:rPr>
        <w:t>local peo</w:t>
      </w:r>
      <w:r w:rsidR="00F13AD8">
        <w:rPr>
          <w:rFonts w:ascii="Arial" w:hAnsi="Arial" w:cs="Arial"/>
          <w:sz w:val="22"/>
          <w:szCs w:val="22"/>
          <w:lang w:val="en-GB"/>
        </w:rPr>
        <w:t xml:space="preserve">ple have been enjoying the use </w:t>
      </w:r>
      <w:bookmarkStart w:id="0" w:name="_GoBack"/>
      <w:bookmarkEnd w:id="0"/>
      <w:r w:rsidR="009115B4">
        <w:rPr>
          <w:rFonts w:ascii="Arial" w:hAnsi="Arial" w:cs="Arial"/>
          <w:sz w:val="22"/>
          <w:szCs w:val="22"/>
          <w:lang w:val="en-GB"/>
        </w:rPr>
        <w:t>of the facilities</w:t>
      </w:r>
      <w:r w:rsidR="008A3E4D">
        <w:rPr>
          <w:rFonts w:ascii="Arial" w:hAnsi="Arial" w:cs="Arial"/>
          <w:sz w:val="22"/>
          <w:szCs w:val="22"/>
          <w:lang w:val="en-GB"/>
        </w:rPr>
        <w:t>.</w:t>
      </w:r>
      <w:r w:rsidR="009115B4">
        <w:rPr>
          <w:rFonts w:ascii="Arial" w:hAnsi="Arial" w:cs="Arial"/>
          <w:sz w:val="22"/>
          <w:szCs w:val="22"/>
          <w:lang w:val="en-GB"/>
        </w:rPr>
        <w:t xml:space="preserve"> It has proved difficult to obtain a satisfactory quote for replacing the fencing but a new company has been recommended. The cost is likely to be much higher than originally expected.</w:t>
      </w:r>
    </w:p>
    <w:p w:rsidR="00BA49B8" w:rsidRDefault="004A0CAA" w:rsidP="00BA49B8">
      <w:pPr>
        <w:rPr>
          <w:rFonts w:ascii="Arial" w:hAnsi="Arial" w:cs="Arial"/>
          <w:sz w:val="22"/>
          <w:szCs w:val="22"/>
          <w:lang w:val="en-GB"/>
        </w:rPr>
      </w:pPr>
      <w:r>
        <w:rPr>
          <w:rFonts w:ascii="Arial" w:hAnsi="Arial" w:cs="Arial"/>
          <w:b/>
          <w:bCs/>
          <w:sz w:val="22"/>
          <w:szCs w:val="22"/>
          <w:lang w:val="en-GB"/>
        </w:rPr>
        <w:t>b</w:t>
      </w:r>
      <w:r w:rsidR="00193D7E">
        <w:rPr>
          <w:rFonts w:ascii="Arial" w:hAnsi="Arial" w:cs="Arial"/>
          <w:b/>
          <w:bCs/>
          <w:sz w:val="22"/>
          <w:szCs w:val="22"/>
          <w:lang w:val="en-GB"/>
        </w:rPr>
        <w:t xml:space="preserve">. </w:t>
      </w:r>
      <w:r>
        <w:rPr>
          <w:rFonts w:ascii="Arial" w:hAnsi="Arial" w:cs="Arial"/>
          <w:b/>
          <w:bCs/>
          <w:sz w:val="22"/>
          <w:szCs w:val="22"/>
          <w:lang w:val="en-GB"/>
        </w:rPr>
        <w:t xml:space="preserve"> </w:t>
      </w:r>
      <w:r w:rsidR="00C544D2">
        <w:rPr>
          <w:rFonts w:ascii="Arial" w:hAnsi="Arial" w:cs="Arial"/>
          <w:b/>
          <w:bCs/>
          <w:sz w:val="22"/>
          <w:szCs w:val="22"/>
          <w:lang w:val="en-GB"/>
        </w:rPr>
        <w:t>Allotments</w:t>
      </w:r>
      <w:r w:rsidR="00C544D2">
        <w:rPr>
          <w:rFonts w:ascii="Arial" w:hAnsi="Arial" w:cs="Arial"/>
          <w:sz w:val="22"/>
          <w:szCs w:val="22"/>
          <w:lang w:val="en-GB"/>
        </w:rPr>
        <w:t xml:space="preserve">. Cllr </w:t>
      </w:r>
      <w:r w:rsidR="009115B4">
        <w:rPr>
          <w:rFonts w:ascii="Arial" w:hAnsi="Arial" w:cs="Arial"/>
          <w:sz w:val="22"/>
          <w:szCs w:val="22"/>
          <w:lang w:val="en-GB"/>
        </w:rPr>
        <w:t>Kipling</w:t>
      </w:r>
      <w:r w:rsidR="00C544D2">
        <w:rPr>
          <w:rFonts w:ascii="Arial" w:hAnsi="Arial" w:cs="Arial"/>
          <w:sz w:val="22"/>
          <w:szCs w:val="22"/>
          <w:lang w:val="en-GB"/>
        </w:rPr>
        <w:t xml:space="preserve"> handed </w:t>
      </w:r>
      <w:r w:rsidR="009115B4">
        <w:rPr>
          <w:rFonts w:ascii="Arial" w:hAnsi="Arial" w:cs="Arial"/>
          <w:sz w:val="22"/>
          <w:szCs w:val="22"/>
          <w:lang w:val="en-GB"/>
        </w:rPr>
        <w:t xml:space="preserve">a </w:t>
      </w:r>
      <w:r w:rsidR="00C544D2">
        <w:rPr>
          <w:rFonts w:ascii="Arial" w:hAnsi="Arial" w:cs="Arial"/>
          <w:sz w:val="22"/>
          <w:szCs w:val="22"/>
          <w:lang w:val="en-GB"/>
        </w:rPr>
        <w:t>£</w:t>
      </w:r>
      <w:r w:rsidR="00E82CF5">
        <w:rPr>
          <w:rFonts w:ascii="Arial" w:hAnsi="Arial" w:cs="Arial"/>
          <w:sz w:val="22"/>
          <w:szCs w:val="22"/>
          <w:lang w:val="en-GB"/>
        </w:rPr>
        <w:t xml:space="preserve">56 </w:t>
      </w:r>
      <w:r w:rsidR="009115B4">
        <w:rPr>
          <w:rFonts w:ascii="Arial" w:hAnsi="Arial" w:cs="Arial"/>
          <w:sz w:val="22"/>
          <w:szCs w:val="22"/>
          <w:lang w:val="en-GB"/>
        </w:rPr>
        <w:t>cheque to the</w:t>
      </w:r>
      <w:r w:rsidR="001076DB">
        <w:rPr>
          <w:rFonts w:ascii="Arial" w:hAnsi="Arial" w:cs="Arial"/>
          <w:sz w:val="22"/>
          <w:szCs w:val="22"/>
          <w:lang w:val="en-GB"/>
        </w:rPr>
        <w:t xml:space="preserve"> </w:t>
      </w:r>
      <w:r w:rsidR="008A3E4D">
        <w:rPr>
          <w:rFonts w:ascii="Arial" w:hAnsi="Arial" w:cs="Arial"/>
          <w:sz w:val="22"/>
          <w:szCs w:val="22"/>
          <w:lang w:val="en-GB"/>
        </w:rPr>
        <w:t>Clerk</w:t>
      </w:r>
      <w:r w:rsidR="009115B4">
        <w:rPr>
          <w:rFonts w:ascii="Arial" w:hAnsi="Arial" w:cs="Arial"/>
          <w:sz w:val="22"/>
          <w:szCs w:val="22"/>
          <w:lang w:val="en-GB"/>
        </w:rPr>
        <w:t xml:space="preserve"> for rent from Trent</w:t>
      </w:r>
      <w:r w:rsidR="00083213">
        <w:rPr>
          <w:rFonts w:ascii="Arial" w:hAnsi="Arial" w:cs="Arial"/>
          <w:sz w:val="22"/>
          <w:szCs w:val="22"/>
          <w:lang w:val="en-GB"/>
        </w:rPr>
        <w:t>.</w:t>
      </w:r>
      <w:r w:rsidR="002E3B0C">
        <w:rPr>
          <w:rFonts w:ascii="Arial" w:hAnsi="Arial" w:cs="Arial"/>
          <w:sz w:val="22"/>
          <w:szCs w:val="22"/>
          <w:lang w:val="en-GB"/>
        </w:rPr>
        <w:t xml:space="preserve"> </w:t>
      </w:r>
      <w:r w:rsidR="009115B4">
        <w:rPr>
          <w:rFonts w:ascii="Arial" w:hAnsi="Arial" w:cs="Arial"/>
          <w:sz w:val="22"/>
          <w:szCs w:val="22"/>
          <w:lang w:val="en-GB"/>
        </w:rPr>
        <w:t xml:space="preserve">He is still trying </w:t>
      </w:r>
      <w:r w:rsidR="00193D7E">
        <w:rPr>
          <w:rFonts w:ascii="Arial" w:hAnsi="Arial" w:cs="Arial"/>
          <w:sz w:val="22"/>
          <w:szCs w:val="22"/>
          <w:lang w:val="en-GB"/>
        </w:rPr>
        <w:t xml:space="preserve">to arrange </w:t>
      </w:r>
      <w:r w:rsidR="008A3E4D">
        <w:rPr>
          <w:rFonts w:ascii="Arial" w:hAnsi="Arial" w:cs="Arial"/>
          <w:sz w:val="22"/>
          <w:szCs w:val="22"/>
          <w:lang w:val="en-GB"/>
        </w:rPr>
        <w:t xml:space="preserve">hedge cutting and clearing of </w:t>
      </w:r>
      <w:r w:rsidR="00444FA4">
        <w:rPr>
          <w:rFonts w:ascii="Arial" w:hAnsi="Arial" w:cs="Arial"/>
          <w:sz w:val="22"/>
          <w:szCs w:val="22"/>
          <w:lang w:val="en-GB"/>
        </w:rPr>
        <w:t>brambles etc.</w:t>
      </w:r>
      <w:r w:rsidR="009115B4">
        <w:rPr>
          <w:rFonts w:ascii="Arial" w:hAnsi="Arial" w:cs="Arial"/>
          <w:sz w:val="22"/>
          <w:szCs w:val="22"/>
          <w:lang w:val="en-GB"/>
        </w:rPr>
        <w:t>, but obtaining quotes is proving difficult. The Council agreed a sum of £300 to cover the work. There are still vacant plots in Nether Compton.</w:t>
      </w:r>
    </w:p>
    <w:p w:rsidR="008A5BFB" w:rsidRDefault="00444FA4" w:rsidP="00BA49B8">
      <w:pPr>
        <w:rPr>
          <w:rFonts w:ascii="Arial" w:hAnsi="Arial" w:cs="Arial"/>
          <w:bCs/>
          <w:color w:val="000000"/>
          <w:sz w:val="22"/>
          <w:szCs w:val="22"/>
          <w:lang w:val="en-GB"/>
        </w:rPr>
      </w:pPr>
      <w:r>
        <w:rPr>
          <w:rFonts w:ascii="Arial" w:hAnsi="Arial" w:cs="Arial"/>
          <w:b/>
          <w:bCs/>
          <w:color w:val="000000"/>
          <w:sz w:val="22"/>
          <w:szCs w:val="22"/>
          <w:lang w:val="en-GB"/>
        </w:rPr>
        <w:t>c</w:t>
      </w:r>
      <w:r w:rsidR="00193D7E">
        <w:rPr>
          <w:rFonts w:ascii="Arial" w:hAnsi="Arial" w:cs="Arial"/>
          <w:b/>
          <w:bCs/>
          <w:color w:val="000000"/>
          <w:sz w:val="22"/>
          <w:szCs w:val="22"/>
          <w:lang w:val="en-GB"/>
        </w:rPr>
        <w:t>.</w:t>
      </w:r>
      <w:r w:rsidR="00C544D2">
        <w:rPr>
          <w:rFonts w:ascii="Arial" w:hAnsi="Arial" w:cs="Arial"/>
          <w:b/>
          <w:bCs/>
          <w:color w:val="000000"/>
          <w:sz w:val="22"/>
          <w:szCs w:val="22"/>
          <w:lang w:val="en-GB"/>
        </w:rPr>
        <w:t xml:space="preserve"> </w:t>
      </w:r>
      <w:r w:rsidR="00083213">
        <w:rPr>
          <w:rFonts w:ascii="Arial" w:hAnsi="Arial" w:cs="Arial"/>
          <w:b/>
          <w:bCs/>
          <w:color w:val="000000"/>
          <w:sz w:val="22"/>
          <w:szCs w:val="22"/>
          <w:lang w:val="en-GB"/>
        </w:rPr>
        <w:t>Speeding Cyclists in Sandford Orcas</w:t>
      </w:r>
      <w:r w:rsidR="00193D7E">
        <w:rPr>
          <w:rFonts w:ascii="Arial" w:hAnsi="Arial" w:cs="Arial"/>
          <w:b/>
          <w:bCs/>
          <w:color w:val="000000"/>
          <w:sz w:val="22"/>
          <w:szCs w:val="22"/>
          <w:lang w:val="en-GB"/>
        </w:rPr>
        <w:t xml:space="preserve"> </w:t>
      </w:r>
      <w:r w:rsidR="009115B4">
        <w:rPr>
          <w:rFonts w:ascii="Arial" w:hAnsi="Arial" w:cs="Arial"/>
          <w:bCs/>
          <w:color w:val="000000"/>
          <w:sz w:val="22"/>
          <w:szCs w:val="22"/>
          <w:lang w:val="en-GB"/>
        </w:rPr>
        <w:t xml:space="preserve">Cllr </w:t>
      </w:r>
      <w:proofErr w:type="spellStart"/>
      <w:r w:rsidR="009115B4">
        <w:rPr>
          <w:rFonts w:ascii="Arial" w:hAnsi="Arial" w:cs="Arial"/>
          <w:bCs/>
          <w:color w:val="000000"/>
          <w:sz w:val="22"/>
          <w:szCs w:val="22"/>
          <w:lang w:val="en-GB"/>
        </w:rPr>
        <w:t>Allcard</w:t>
      </w:r>
      <w:proofErr w:type="spellEnd"/>
      <w:r w:rsidR="009115B4">
        <w:rPr>
          <w:rFonts w:ascii="Arial" w:hAnsi="Arial" w:cs="Arial"/>
          <w:bCs/>
          <w:color w:val="000000"/>
          <w:sz w:val="22"/>
          <w:szCs w:val="22"/>
          <w:lang w:val="en-GB"/>
        </w:rPr>
        <w:t xml:space="preserve"> reported that she had met </w:t>
      </w:r>
      <w:proofErr w:type="spellStart"/>
      <w:r w:rsidR="009115B4">
        <w:rPr>
          <w:rFonts w:ascii="Arial" w:hAnsi="Arial" w:cs="Arial"/>
          <w:bCs/>
          <w:color w:val="000000"/>
          <w:sz w:val="22"/>
          <w:szCs w:val="22"/>
          <w:lang w:val="en-GB"/>
        </w:rPr>
        <w:t>Rolly</w:t>
      </w:r>
      <w:proofErr w:type="spellEnd"/>
      <w:r w:rsidR="009115B4">
        <w:rPr>
          <w:rFonts w:ascii="Arial" w:hAnsi="Arial" w:cs="Arial"/>
          <w:bCs/>
          <w:color w:val="000000"/>
          <w:sz w:val="22"/>
          <w:szCs w:val="22"/>
          <w:lang w:val="en-GB"/>
        </w:rPr>
        <w:t xml:space="preserve"> Skeats and Cllr Matt Hall in the village to </w:t>
      </w:r>
      <w:r w:rsidR="008A5BFB">
        <w:rPr>
          <w:rFonts w:ascii="Arial" w:hAnsi="Arial" w:cs="Arial"/>
          <w:bCs/>
          <w:color w:val="000000"/>
          <w:sz w:val="22"/>
          <w:szCs w:val="22"/>
          <w:lang w:val="en-GB"/>
        </w:rPr>
        <w:t>discuss speed reducing</w:t>
      </w:r>
      <w:r w:rsidR="009115B4">
        <w:rPr>
          <w:rFonts w:ascii="Arial" w:hAnsi="Arial" w:cs="Arial"/>
          <w:bCs/>
          <w:color w:val="000000"/>
          <w:sz w:val="22"/>
          <w:szCs w:val="22"/>
          <w:lang w:val="en-GB"/>
        </w:rPr>
        <w:t xml:space="preserve"> options. Highways will not </w:t>
      </w:r>
      <w:r w:rsidR="00193D7E">
        <w:rPr>
          <w:rFonts w:ascii="Arial" w:hAnsi="Arial" w:cs="Arial"/>
          <w:bCs/>
          <w:color w:val="000000"/>
          <w:sz w:val="22"/>
          <w:szCs w:val="22"/>
          <w:lang w:val="en-GB"/>
        </w:rPr>
        <w:t xml:space="preserve">allow rumble strips for safety reasons </w:t>
      </w:r>
      <w:r w:rsidR="008A5BFB">
        <w:rPr>
          <w:rFonts w:ascii="Arial" w:hAnsi="Arial" w:cs="Arial"/>
          <w:bCs/>
          <w:color w:val="000000"/>
          <w:sz w:val="22"/>
          <w:szCs w:val="22"/>
          <w:lang w:val="en-GB"/>
        </w:rPr>
        <w:t>and the only permissible option is a SLOW sign on the surface of the road. Road width and bends mean that there is only one possible position for the sign. Highways will carry out the work in the next 4 weeks.</w:t>
      </w:r>
    </w:p>
    <w:p w:rsidR="00BA49B8" w:rsidRDefault="000D53D1" w:rsidP="00BA49B8">
      <w:pPr>
        <w:rPr>
          <w:rFonts w:ascii="Arial" w:hAnsi="Arial" w:cs="Arial"/>
          <w:sz w:val="22"/>
          <w:szCs w:val="22"/>
          <w:lang w:val="en-GB"/>
        </w:rPr>
      </w:pPr>
      <w:r>
        <w:rPr>
          <w:rFonts w:ascii="Arial" w:hAnsi="Arial" w:cs="Arial"/>
          <w:b/>
          <w:bCs/>
          <w:sz w:val="22"/>
          <w:szCs w:val="22"/>
          <w:lang w:val="en-GB"/>
        </w:rPr>
        <w:t>d</w:t>
      </w:r>
      <w:r w:rsidR="00193D7E">
        <w:rPr>
          <w:rFonts w:ascii="Arial" w:hAnsi="Arial" w:cs="Arial"/>
          <w:b/>
          <w:bCs/>
          <w:sz w:val="22"/>
          <w:szCs w:val="22"/>
          <w:lang w:val="en-GB"/>
        </w:rPr>
        <w:t>.</w:t>
      </w:r>
      <w:r w:rsidR="00C544D2">
        <w:rPr>
          <w:rFonts w:ascii="Arial" w:hAnsi="Arial" w:cs="Arial"/>
          <w:b/>
          <w:bCs/>
          <w:sz w:val="22"/>
          <w:szCs w:val="22"/>
          <w:lang w:val="en-GB"/>
        </w:rPr>
        <w:t xml:space="preserve"> </w:t>
      </w:r>
      <w:r w:rsidR="008F5A38">
        <w:rPr>
          <w:rFonts w:ascii="Arial" w:eastAsia="Arial" w:hAnsi="Arial" w:cs="Arial"/>
          <w:b/>
          <w:bCs/>
          <w:sz w:val="22"/>
          <w:szCs w:val="22"/>
          <w:lang w:val="en-GB"/>
        </w:rPr>
        <w:t>Problem of 4x4 motorbikes</w:t>
      </w:r>
      <w:r w:rsidR="00193D7E">
        <w:rPr>
          <w:rFonts w:ascii="Arial" w:eastAsia="Arial" w:hAnsi="Arial" w:cs="Arial"/>
          <w:b/>
          <w:bCs/>
          <w:sz w:val="22"/>
          <w:szCs w:val="22"/>
          <w:lang w:val="en-GB"/>
        </w:rPr>
        <w:t xml:space="preserve"> and quad bikes on parish </w:t>
      </w:r>
      <w:proofErr w:type="spellStart"/>
      <w:r w:rsidR="00193D7E">
        <w:rPr>
          <w:rFonts w:ascii="Arial" w:eastAsia="Arial" w:hAnsi="Arial" w:cs="Arial"/>
          <w:b/>
          <w:bCs/>
          <w:sz w:val="22"/>
          <w:szCs w:val="22"/>
          <w:lang w:val="en-GB"/>
        </w:rPr>
        <w:t>lanes</w:t>
      </w:r>
      <w:r w:rsidR="008A5BFB">
        <w:rPr>
          <w:rFonts w:ascii="Arial" w:hAnsi="Arial" w:cs="Arial"/>
          <w:sz w:val="22"/>
          <w:szCs w:val="22"/>
          <w:lang w:val="en-GB"/>
        </w:rPr>
        <w:t>The</w:t>
      </w:r>
      <w:proofErr w:type="spellEnd"/>
      <w:r w:rsidR="008A5BFB">
        <w:rPr>
          <w:rFonts w:ascii="Arial" w:hAnsi="Arial" w:cs="Arial"/>
          <w:sz w:val="22"/>
          <w:szCs w:val="22"/>
          <w:lang w:val="en-GB"/>
        </w:rPr>
        <w:t xml:space="preserve"> problem has got a lot worse lately. </w:t>
      </w:r>
      <w:r w:rsidR="00444FA4">
        <w:rPr>
          <w:rFonts w:ascii="Arial" w:hAnsi="Arial" w:cs="Arial"/>
          <w:sz w:val="22"/>
          <w:szCs w:val="22"/>
          <w:lang w:val="en-GB"/>
        </w:rPr>
        <w:t xml:space="preserve"> Cllr </w:t>
      </w:r>
      <w:proofErr w:type="spellStart"/>
      <w:r w:rsidR="00444FA4">
        <w:rPr>
          <w:rFonts w:ascii="Arial" w:hAnsi="Arial" w:cs="Arial"/>
          <w:sz w:val="22"/>
          <w:szCs w:val="22"/>
          <w:lang w:val="en-GB"/>
        </w:rPr>
        <w:t>Biddiscombe</w:t>
      </w:r>
      <w:proofErr w:type="spellEnd"/>
      <w:r w:rsidR="00444FA4">
        <w:rPr>
          <w:rFonts w:ascii="Arial" w:hAnsi="Arial" w:cs="Arial"/>
          <w:sz w:val="22"/>
          <w:szCs w:val="22"/>
          <w:lang w:val="en-GB"/>
        </w:rPr>
        <w:t xml:space="preserve"> </w:t>
      </w:r>
      <w:r w:rsidR="008A5BFB">
        <w:rPr>
          <w:rFonts w:ascii="Arial" w:hAnsi="Arial" w:cs="Arial"/>
          <w:sz w:val="22"/>
          <w:szCs w:val="22"/>
          <w:lang w:val="en-GB"/>
        </w:rPr>
        <w:t>has had difficulty obtaining</w:t>
      </w:r>
      <w:r w:rsidR="00444FA4">
        <w:rPr>
          <w:rFonts w:ascii="Arial" w:hAnsi="Arial" w:cs="Arial"/>
          <w:sz w:val="22"/>
          <w:szCs w:val="22"/>
          <w:lang w:val="en-GB"/>
        </w:rPr>
        <w:t xml:space="preserve"> quotation</w:t>
      </w:r>
      <w:r w:rsidR="008A5BFB">
        <w:rPr>
          <w:rFonts w:ascii="Arial" w:hAnsi="Arial" w:cs="Arial"/>
          <w:sz w:val="22"/>
          <w:szCs w:val="22"/>
          <w:lang w:val="en-GB"/>
        </w:rPr>
        <w:t>s</w:t>
      </w:r>
      <w:r w:rsidR="00444FA4">
        <w:rPr>
          <w:rFonts w:ascii="Arial" w:hAnsi="Arial" w:cs="Arial"/>
          <w:sz w:val="22"/>
          <w:szCs w:val="22"/>
          <w:lang w:val="en-GB"/>
        </w:rPr>
        <w:t xml:space="preserve"> for erecting a barrier/sign on the bridleway.</w:t>
      </w:r>
      <w:r w:rsidR="008A5BFB">
        <w:rPr>
          <w:rFonts w:ascii="Arial" w:hAnsi="Arial" w:cs="Arial"/>
          <w:sz w:val="22"/>
          <w:szCs w:val="22"/>
          <w:lang w:val="en-GB"/>
        </w:rPr>
        <w:t xml:space="preserve"> Cllr Chick (not present) has offered to do the work within the set budget. The Council unanimously agreed to accept the offer.</w:t>
      </w:r>
    </w:p>
    <w:p w:rsidR="003A7325" w:rsidRDefault="00E51F80" w:rsidP="00BA49B8">
      <w:pPr>
        <w:rPr>
          <w:rFonts w:ascii="Arial" w:eastAsia="Arial" w:hAnsi="Arial" w:cs="Arial"/>
          <w:bCs/>
          <w:sz w:val="22"/>
          <w:szCs w:val="22"/>
          <w:lang w:val="en-GB"/>
        </w:rPr>
      </w:pPr>
      <w:r>
        <w:rPr>
          <w:rFonts w:ascii="Arial" w:hAnsi="Arial" w:cs="Arial"/>
          <w:b/>
          <w:sz w:val="22"/>
          <w:szCs w:val="22"/>
          <w:lang w:val="en-GB"/>
        </w:rPr>
        <w:t>e</w:t>
      </w:r>
      <w:r w:rsidR="00193D7E">
        <w:rPr>
          <w:rFonts w:ascii="Arial" w:hAnsi="Arial" w:cs="Arial"/>
          <w:b/>
          <w:sz w:val="22"/>
          <w:szCs w:val="22"/>
          <w:lang w:val="en-GB"/>
        </w:rPr>
        <w:t>.</w:t>
      </w:r>
      <w:r w:rsidR="00C544D2">
        <w:rPr>
          <w:rFonts w:ascii="Arial" w:hAnsi="Arial" w:cs="Arial"/>
          <w:sz w:val="22"/>
          <w:szCs w:val="22"/>
          <w:lang w:val="en-GB"/>
        </w:rPr>
        <w:t xml:space="preserve"> </w:t>
      </w:r>
      <w:r w:rsidRPr="00912A53">
        <w:rPr>
          <w:rFonts w:ascii="Arial" w:eastAsia="Arial" w:hAnsi="Arial" w:cs="Arial"/>
          <w:b/>
          <w:bCs/>
          <w:sz w:val="22"/>
          <w:szCs w:val="22"/>
          <w:lang w:val="en-GB"/>
        </w:rPr>
        <w:t>Campaign to challenge Mudford Development</w:t>
      </w:r>
      <w:r w:rsidR="00193D7E">
        <w:rPr>
          <w:rFonts w:ascii="Arial" w:eastAsia="Arial" w:hAnsi="Arial" w:cs="Arial"/>
          <w:b/>
          <w:bCs/>
          <w:sz w:val="22"/>
          <w:szCs w:val="22"/>
          <w:lang w:val="en-GB"/>
        </w:rPr>
        <w:t xml:space="preserve"> </w:t>
      </w:r>
      <w:r w:rsidR="00444FA4">
        <w:rPr>
          <w:rFonts w:ascii="Arial" w:eastAsia="Arial" w:hAnsi="Arial" w:cs="Arial"/>
          <w:bCs/>
          <w:sz w:val="22"/>
          <w:szCs w:val="22"/>
          <w:lang w:val="en-GB"/>
        </w:rPr>
        <w:t xml:space="preserve">The </w:t>
      </w:r>
      <w:proofErr w:type="gramStart"/>
      <w:r w:rsidR="00444FA4">
        <w:rPr>
          <w:rFonts w:ascii="Arial" w:eastAsia="Arial" w:hAnsi="Arial" w:cs="Arial"/>
          <w:bCs/>
          <w:sz w:val="22"/>
          <w:szCs w:val="22"/>
          <w:lang w:val="en-GB"/>
        </w:rPr>
        <w:t>revised</w:t>
      </w:r>
      <w:proofErr w:type="gramEnd"/>
      <w:r w:rsidR="00444FA4">
        <w:rPr>
          <w:rFonts w:ascii="Arial" w:eastAsia="Arial" w:hAnsi="Arial" w:cs="Arial"/>
          <w:bCs/>
          <w:sz w:val="22"/>
          <w:szCs w:val="22"/>
          <w:lang w:val="en-GB"/>
        </w:rPr>
        <w:t xml:space="preserve"> Environmental Impact Assessment from Abbey Man</w:t>
      </w:r>
      <w:r w:rsidR="008A5BFB">
        <w:rPr>
          <w:rFonts w:ascii="Arial" w:eastAsia="Arial" w:hAnsi="Arial" w:cs="Arial"/>
          <w:bCs/>
          <w:sz w:val="22"/>
          <w:szCs w:val="22"/>
          <w:lang w:val="en-GB"/>
        </w:rPr>
        <w:t xml:space="preserve">or Group is still awaited.  The CIL hearing upheld the </w:t>
      </w:r>
      <w:r w:rsidR="00633333">
        <w:rPr>
          <w:rFonts w:ascii="Arial" w:eastAsia="Arial" w:hAnsi="Arial" w:cs="Arial"/>
          <w:bCs/>
          <w:sz w:val="22"/>
          <w:szCs w:val="22"/>
          <w:lang w:val="en-GB"/>
        </w:rPr>
        <w:t xml:space="preserve">decision by SSDC to impose a </w:t>
      </w:r>
      <w:r w:rsidR="00193D7E">
        <w:rPr>
          <w:rFonts w:ascii="Arial" w:eastAsia="Arial" w:hAnsi="Arial" w:cs="Arial"/>
          <w:bCs/>
          <w:sz w:val="22"/>
          <w:szCs w:val="22"/>
          <w:lang w:val="en-GB"/>
        </w:rPr>
        <w:t>zero-rate</w:t>
      </w:r>
      <w:r w:rsidR="00633333">
        <w:rPr>
          <w:rFonts w:ascii="Arial" w:eastAsia="Arial" w:hAnsi="Arial" w:cs="Arial"/>
          <w:bCs/>
          <w:sz w:val="22"/>
          <w:szCs w:val="22"/>
          <w:lang w:val="en-GB"/>
        </w:rPr>
        <w:t xml:space="preserve"> levy on the Mudford development land. Mudford PC is preparing a press release to inform local residents. SSDC has still not said if the proposed new town at </w:t>
      </w:r>
      <w:proofErr w:type="spellStart"/>
      <w:r w:rsidR="00633333">
        <w:rPr>
          <w:rFonts w:ascii="Arial" w:eastAsia="Arial" w:hAnsi="Arial" w:cs="Arial"/>
          <w:bCs/>
          <w:sz w:val="22"/>
          <w:szCs w:val="22"/>
          <w:lang w:val="en-GB"/>
        </w:rPr>
        <w:t>Cartgate</w:t>
      </w:r>
      <w:proofErr w:type="spellEnd"/>
      <w:r w:rsidR="00633333">
        <w:rPr>
          <w:rFonts w:ascii="Arial" w:eastAsia="Arial" w:hAnsi="Arial" w:cs="Arial"/>
          <w:bCs/>
          <w:sz w:val="22"/>
          <w:szCs w:val="22"/>
          <w:lang w:val="en-GB"/>
        </w:rPr>
        <w:t xml:space="preserve"> will affect the Mudford proposal.</w:t>
      </w:r>
      <w:r>
        <w:rPr>
          <w:rFonts w:ascii="Arial" w:eastAsia="Arial" w:hAnsi="Arial" w:cs="Arial"/>
          <w:bCs/>
          <w:sz w:val="22"/>
          <w:szCs w:val="22"/>
          <w:lang w:val="en-GB"/>
        </w:rPr>
        <w:t xml:space="preserve"> </w:t>
      </w:r>
    </w:p>
    <w:p w:rsidR="00E51F80" w:rsidRDefault="00E51F80" w:rsidP="00BA49B8">
      <w:pPr>
        <w:rPr>
          <w:rFonts w:ascii="Arial" w:hAnsi="Arial" w:cs="Arial"/>
          <w:sz w:val="22"/>
          <w:szCs w:val="22"/>
          <w:lang w:val="en-GB"/>
        </w:rPr>
      </w:pPr>
      <w:r>
        <w:rPr>
          <w:rFonts w:ascii="Arial" w:hAnsi="Arial" w:cs="Arial"/>
          <w:b/>
          <w:bCs/>
          <w:sz w:val="22"/>
          <w:szCs w:val="22"/>
          <w:lang w:val="en-GB"/>
        </w:rPr>
        <w:t>f</w:t>
      </w:r>
      <w:r w:rsidR="00193D7E">
        <w:rPr>
          <w:rFonts w:ascii="Arial" w:hAnsi="Arial" w:cs="Arial"/>
          <w:b/>
          <w:bCs/>
          <w:sz w:val="22"/>
          <w:szCs w:val="22"/>
          <w:lang w:val="en-GB"/>
        </w:rPr>
        <w:t>.</w:t>
      </w:r>
      <w:r>
        <w:rPr>
          <w:rFonts w:ascii="Arial" w:hAnsi="Arial" w:cs="Arial"/>
          <w:b/>
          <w:bCs/>
          <w:sz w:val="22"/>
          <w:szCs w:val="22"/>
          <w:lang w:val="en-GB"/>
        </w:rPr>
        <w:t xml:space="preserve"> </w:t>
      </w:r>
      <w:r w:rsidR="00600F50">
        <w:rPr>
          <w:rFonts w:ascii="Arial" w:eastAsia="Arial" w:hAnsi="Arial" w:cs="Arial"/>
          <w:b/>
          <w:bCs/>
          <w:sz w:val="22"/>
          <w:szCs w:val="22"/>
          <w:lang w:val="en-GB"/>
        </w:rPr>
        <w:t>Land around Sandford Orcas Hall</w:t>
      </w:r>
      <w:r w:rsidR="00600F50">
        <w:rPr>
          <w:rFonts w:ascii="Arial" w:eastAsia="Arial" w:hAnsi="Arial" w:cs="Arial"/>
          <w:bCs/>
          <w:sz w:val="22"/>
          <w:szCs w:val="22"/>
          <w:lang w:val="en-GB"/>
        </w:rPr>
        <w:t xml:space="preserve"> </w:t>
      </w:r>
      <w:r w:rsidR="00600F50">
        <w:rPr>
          <w:rFonts w:ascii="Arial" w:hAnsi="Arial" w:cs="Arial"/>
          <w:bCs/>
          <w:sz w:val="22"/>
          <w:szCs w:val="22"/>
          <w:lang w:val="en-GB"/>
        </w:rPr>
        <w:t xml:space="preserve">Cllr </w:t>
      </w:r>
      <w:proofErr w:type="spellStart"/>
      <w:r w:rsidR="00600F50">
        <w:rPr>
          <w:rFonts w:ascii="Arial" w:hAnsi="Arial" w:cs="Arial"/>
          <w:bCs/>
          <w:sz w:val="22"/>
          <w:szCs w:val="22"/>
          <w:lang w:val="en-GB"/>
        </w:rPr>
        <w:t>Allcard</w:t>
      </w:r>
      <w:proofErr w:type="spellEnd"/>
      <w:r w:rsidR="00600F50">
        <w:rPr>
          <w:rFonts w:ascii="Arial" w:hAnsi="Arial" w:cs="Arial"/>
          <w:bCs/>
          <w:sz w:val="22"/>
          <w:szCs w:val="22"/>
          <w:lang w:val="en-GB"/>
        </w:rPr>
        <w:t xml:space="preserve"> handed a folder of documents to Cllr McBeath which will be examined by the Village Hall Committee. Report next meeting.</w:t>
      </w:r>
    </w:p>
    <w:p w:rsidR="00C544D2" w:rsidRDefault="003A7325" w:rsidP="00BA49B8">
      <w:pPr>
        <w:rPr>
          <w:rFonts w:ascii="Arial" w:eastAsia="Arial" w:hAnsi="Arial" w:cs="Arial"/>
          <w:bCs/>
          <w:sz w:val="22"/>
          <w:szCs w:val="22"/>
          <w:lang w:val="en-GB"/>
        </w:rPr>
      </w:pPr>
      <w:r>
        <w:rPr>
          <w:rFonts w:ascii="Arial" w:eastAsia="Arial" w:hAnsi="Arial" w:cs="Arial"/>
          <w:b/>
          <w:bCs/>
          <w:sz w:val="22"/>
          <w:szCs w:val="22"/>
          <w:lang w:val="en-GB"/>
        </w:rPr>
        <w:t>g</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600F50">
        <w:rPr>
          <w:rFonts w:ascii="Arial" w:eastAsia="Arial" w:hAnsi="Arial" w:cs="Arial"/>
          <w:b/>
          <w:bCs/>
          <w:sz w:val="22"/>
          <w:szCs w:val="22"/>
          <w:lang w:val="en-GB"/>
        </w:rPr>
        <w:t>Superfast Broadband</w:t>
      </w:r>
      <w:r>
        <w:rPr>
          <w:rFonts w:ascii="Arial" w:eastAsia="Arial" w:hAnsi="Arial" w:cs="Arial"/>
          <w:b/>
          <w:bCs/>
          <w:sz w:val="22"/>
          <w:szCs w:val="22"/>
          <w:lang w:val="en-GB"/>
        </w:rPr>
        <w:t xml:space="preserve"> </w:t>
      </w:r>
      <w:r w:rsidR="00600F50" w:rsidRPr="00600F50">
        <w:rPr>
          <w:rFonts w:ascii="Arial" w:eastAsia="Arial" w:hAnsi="Arial" w:cs="Arial"/>
          <w:bCs/>
          <w:sz w:val="22"/>
          <w:szCs w:val="22"/>
          <w:lang w:val="en-GB"/>
        </w:rPr>
        <w:t>Now available in Sandford Orcas</w:t>
      </w:r>
      <w:r w:rsidR="00600F50">
        <w:rPr>
          <w:rFonts w:ascii="Arial" w:eastAsia="Arial" w:hAnsi="Arial" w:cs="Arial"/>
          <w:bCs/>
          <w:sz w:val="22"/>
          <w:szCs w:val="22"/>
          <w:lang w:val="en-GB"/>
        </w:rPr>
        <w:t>. Provision in Over Compton is due in 2017 with the work not yet scheduled. Residents can sign up on the Superfast Dorset website for updates. There is also a section with information on possible help with alternative methods of obtaining faster speeds.</w:t>
      </w:r>
    </w:p>
    <w:p w:rsidR="00633333" w:rsidRDefault="007B52C0" w:rsidP="00BA49B8">
      <w:pPr>
        <w:rPr>
          <w:rFonts w:ascii="Arial" w:eastAsia="Arial" w:hAnsi="Arial" w:cs="Arial"/>
          <w:bCs/>
          <w:sz w:val="22"/>
          <w:szCs w:val="22"/>
          <w:lang w:val="en-GB"/>
        </w:rPr>
      </w:pPr>
      <w:r>
        <w:rPr>
          <w:rFonts w:ascii="Arial" w:eastAsia="Arial" w:hAnsi="Arial" w:cs="Arial"/>
          <w:b/>
          <w:bCs/>
          <w:sz w:val="22"/>
          <w:szCs w:val="22"/>
          <w:lang w:val="en-GB"/>
        </w:rPr>
        <w:t>h</w:t>
      </w:r>
      <w:r w:rsidR="00193D7E">
        <w:rPr>
          <w:rFonts w:ascii="Arial" w:eastAsia="Arial" w:hAnsi="Arial" w:cs="Arial"/>
          <w:b/>
          <w:bCs/>
          <w:sz w:val="22"/>
          <w:szCs w:val="22"/>
          <w:lang w:val="en-GB"/>
        </w:rPr>
        <w:t>.</w:t>
      </w:r>
      <w:r w:rsidR="00600F50" w:rsidRPr="00600F50">
        <w:rPr>
          <w:rFonts w:ascii="Arial" w:eastAsia="Arial" w:hAnsi="Arial" w:cs="Arial"/>
          <w:b/>
          <w:bCs/>
          <w:sz w:val="22"/>
          <w:szCs w:val="22"/>
          <w:lang w:val="en-GB"/>
        </w:rPr>
        <w:t xml:space="preserve"> Compton House Cricket Club</w:t>
      </w:r>
      <w:r w:rsidR="00193D7E">
        <w:rPr>
          <w:rFonts w:ascii="Arial" w:eastAsia="Arial" w:hAnsi="Arial" w:cs="Arial"/>
          <w:bCs/>
          <w:sz w:val="22"/>
          <w:szCs w:val="22"/>
          <w:lang w:val="en-GB"/>
        </w:rPr>
        <w:t xml:space="preserve"> </w:t>
      </w:r>
      <w:proofErr w:type="gramStart"/>
      <w:r w:rsidR="00600F50">
        <w:rPr>
          <w:rFonts w:ascii="Arial" w:eastAsia="Arial" w:hAnsi="Arial" w:cs="Arial"/>
          <w:bCs/>
          <w:sz w:val="22"/>
          <w:szCs w:val="22"/>
          <w:lang w:val="en-GB"/>
        </w:rPr>
        <w:t>The</w:t>
      </w:r>
      <w:proofErr w:type="gramEnd"/>
      <w:r w:rsidR="00600F50">
        <w:rPr>
          <w:rFonts w:ascii="Arial" w:eastAsia="Arial" w:hAnsi="Arial" w:cs="Arial"/>
          <w:bCs/>
          <w:sz w:val="22"/>
          <w:szCs w:val="22"/>
          <w:lang w:val="en-GB"/>
        </w:rPr>
        <w:t xml:space="preserve"> Club is likely to apply for funding from the Council at the next meeting.</w:t>
      </w:r>
    </w:p>
    <w:p w:rsidR="00600F50" w:rsidRPr="00600F50" w:rsidRDefault="007B52C0" w:rsidP="00BA49B8">
      <w:pPr>
        <w:rPr>
          <w:rFonts w:ascii="Arial" w:eastAsia="Arial" w:hAnsi="Arial" w:cs="Arial"/>
          <w:b/>
          <w:bCs/>
          <w:sz w:val="22"/>
          <w:szCs w:val="22"/>
          <w:lang w:val="en-GB"/>
        </w:rPr>
      </w:pPr>
      <w:proofErr w:type="spellStart"/>
      <w:r>
        <w:rPr>
          <w:rFonts w:ascii="Arial" w:eastAsia="Arial" w:hAnsi="Arial" w:cs="Arial"/>
          <w:b/>
          <w:bCs/>
          <w:sz w:val="22"/>
          <w:szCs w:val="22"/>
          <w:lang w:val="en-GB"/>
        </w:rPr>
        <w:t>i</w:t>
      </w:r>
      <w:proofErr w:type="spellEnd"/>
      <w:r w:rsidR="00193D7E">
        <w:rPr>
          <w:rFonts w:ascii="Arial" w:eastAsia="Arial" w:hAnsi="Arial" w:cs="Arial"/>
          <w:b/>
          <w:bCs/>
          <w:sz w:val="22"/>
          <w:szCs w:val="22"/>
          <w:lang w:val="en-GB"/>
        </w:rPr>
        <w:t>.</w:t>
      </w:r>
      <w:r w:rsidR="00600F50" w:rsidRPr="00600F50">
        <w:rPr>
          <w:rFonts w:ascii="Arial" w:eastAsia="Arial" w:hAnsi="Arial" w:cs="Arial"/>
          <w:b/>
          <w:bCs/>
          <w:sz w:val="22"/>
          <w:szCs w:val="22"/>
          <w:lang w:val="en-GB"/>
        </w:rPr>
        <w:t xml:space="preserve"> HGV Sign for </w:t>
      </w:r>
      <w:proofErr w:type="spellStart"/>
      <w:r w:rsidR="00600F50" w:rsidRPr="00600F50">
        <w:rPr>
          <w:rFonts w:ascii="Arial" w:eastAsia="Arial" w:hAnsi="Arial" w:cs="Arial"/>
          <w:b/>
          <w:bCs/>
          <w:sz w:val="22"/>
          <w:szCs w:val="22"/>
          <w:lang w:val="en-GB"/>
        </w:rPr>
        <w:t>Holwell</w:t>
      </w:r>
      <w:proofErr w:type="spellEnd"/>
      <w:r w:rsidR="00600F50" w:rsidRPr="00600F50">
        <w:rPr>
          <w:rFonts w:ascii="Arial" w:eastAsia="Arial" w:hAnsi="Arial" w:cs="Arial"/>
          <w:b/>
          <w:bCs/>
          <w:sz w:val="22"/>
          <w:szCs w:val="22"/>
          <w:lang w:val="en-GB"/>
        </w:rPr>
        <w:t xml:space="preserve"> </w:t>
      </w:r>
      <w:proofErr w:type="gramStart"/>
      <w:r w:rsidR="00600F50" w:rsidRPr="00600F50">
        <w:rPr>
          <w:rFonts w:ascii="Arial" w:eastAsia="Arial" w:hAnsi="Arial" w:cs="Arial"/>
          <w:b/>
          <w:bCs/>
          <w:sz w:val="22"/>
          <w:szCs w:val="22"/>
          <w:lang w:val="en-GB"/>
        </w:rPr>
        <w:t xml:space="preserve">Lane </w:t>
      </w:r>
      <w:r w:rsidR="00600F50">
        <w:rPr>
          <w:rFonts w:ascii="Arial" w:eastAsia="Arial" w:hAnsi="Arial" w:cs="Arial"/>
          <w:b/>
          <w:bCs/>
          <w:sz w:val="22"/>
          <w:szCs w:val="22"/>
          <w:lang w:val="en-GB"/>
        </w:rPr>
        <w:t xml:space="preserve"> </w:t>
      </w:r>
      <w:r w:rsidR="00600F50" w:rsidRPr="00600F50">
        <w:rPr>
          <w:rFonts w:ascii="Arial" w:eastAsia="Arial" w:hAnsi="Arial" w:cs="Arial"/>
          <w:bCs/>
          <w:sz w:val="22"/>
          <w:szCs w:val="22"/>
          <w:lang w:val="en-GB"/>
        </w:rPr>
        <w:t>Cllr</w:t>
      </w:r>
      <w:proofErr w:type="gramEnd"/>
      <w:r w:rsidR="00600F50" w:rsidRPr="00600F50">
        <w:rPr>
          <w:rFonts w:ascii="Arial" w:eastAsia="Arial" w:hAnsi="Arial" w:cs="Arial"/>
          <w:bCs/>
          <w:sz w:val="22"/>
          <w:szCs w:val="22"/>
          <w:lang w:val="en-GB"/>
        </w:rPr>
        <w:t xml:space="preserve"> </w:t>
      </w:r>
      <w:proofErr w:type="spellStart"/>
      <w:r w:rsidR="00600F50" w:rsidRPr="00600F50">
        <w:rPr>
          <w:rFonts w:ascii="Arial" w:eastAsia="Arial" w:hAnsi="Arial" w:cs="Arial"/>
          <w:bCs/>
          <w:sz w:val="22"/>
          <w:szCs w:val="22"/>
          <w:lang w:val="en-GB"/>
        </w:rPr>
        <w:t>Allcard</w:t>
      </w:r>
      <w:proofErr w:type="spellEnd"/>
      <w:r w:rsidR="00600F50" w:rsidRPr="00600F50">
        <w:rPr>
          <w:rFonts w:ascii="Arial" w:eastAsia="Arial" w:hAnsi="Arial" w:cs="Arial"/>
          <w:bCs/>
          <w:sz w:val="22"/>
          <w:szCs w:val="22"/>
          <w:lang w:val="en-GB"/>
        </w:rPr>
        <w:t xml:space="preserve"> has had a meeting with </w:t>
      </w:r>
      <w:proofErr w:type="spellStart"/>
      <w:r w:rsidR="00600F50" w:rsidRPr="00600F50">
        <w:rPr>
          <w:rFonts w:ascii="Arial" w:eastAsia="Arial" w:hAnsi="Arial" w:cs="Arial"/>
          <w:bCs/>
          <w:sz w:val="22"/>
          <w:szCs w:val="22"/>
          <w:lang w:val="en-GB"/>
        </w:rPr>
        <w:t>Rolly</w:t>
      </w:r>
      <w:proofErr w:type="spellEnd"/>
      <w:r w:rsidR="00600F50" w:rsidRPr="00600F50">
        <w:rPr>
          <w:rFonts w:ascii="Arial" w:eastAsia="Arial" w:hAnsi="Arial" w:cs="Arial"/>
          <w:bCs/>
          <w:sz w:val="22"/>
          <w:szCs w:val="22"/>
          <w:lang w:val="en-GB"/>
        </w:rPr>
        <w:t xml:space="preserve"> Skeats and Cllr Hall</w:t>
      </w:r>
      <w:r w:rsidR="007340E0">
        <w:rPr>
          <w:rFonts w:ascii="Arial" w:eastAsia="Arial" w:hAnsi="Arial" w:cs="Arial"/>
          <w:bCs/>
          <w:sz w:val="22"/>
          <w:szCs w:val="22"/>
          <w:lang w:val="en-GB"/>
        </w:rPr>
        <w:t>. The Council agreed to pay the estimated £400 cost to erect a new sign on the other side of the road. Cllr Hall will ask Highways to repair the broken sign on the other side</w:t>
      </w:r>
      <w:r w:rsidR="00870F82">
        <w:rPr>
          <w:rFonts w:ascii="Arial" w:eastAsia="Arial" w:hAnsi="Arial" w:cs="Arial"/>
          <w:bCs/>
          <w:sz w:val="22"/>
          <w:szCs w:val="22"/>
          <w:lang w:val="en-GB"/>
        </w:rPr>
        <w:t xml:space="preserve"> of the road.</w:t>
      </w:r>
    </w:p>
    <w:p w:rsidR="003A7325" w:rsidRDefault="003A7325" w:rsidP="00DA38CC">
      <w:pPr>
        <w:rPr>
          <w:rFonts w:ascii="Arial" w:eastAsia="Arial" w:hAnsi="Arial" w:cs="Arial"/>
          <w:b/>
          <w:bCs/>
          <w:sz w:val="22"/>
          <w:szCs w:val="22"/>
          <w:lang w:val="en-GB"/>
        </w:rPr>
      </w:pPr>
    </w:p>
    <w:p w:rsidR="00DA38CC" w:rsidRDefault="00DA38CC" w:rsidP="00DA38CC">
      <w:pPr>
        <w:rPr>
          <w:rFonts w:ascii="Arial" w:eastAsia="Arial" w:hAnsi="Arial" w:cs="Arial"/>
          <w:b/>
          <w:sz w:val="22"/>
          <w:szCs w:val="22"/>
          <w:lang w:val="en-GB"/>
        </w:rPr>
      </w:pPr>
      <w:r w:rsidRPr="002B50BE">
        <w:rPr>
          <w:rFonts w:ascii="Arial" w:eastAsia="Arial" w:hAnsi="Arial" w:cs="Arial"/>
          <w:b/>
          <w:sz w:val="22"/>
          <w:szCs w:val="22"/>
          <w:lang w:val="en-GB"/>
        </w:rPr>
        <w:t>OPEN FORUM</w:t>
      </w:r>
    </w:p>
    <w:p w:rsidR="00C544D2" w:rsidRDefault="006E03C4" w:rsidP="00C544D2">
      <w:pPr>
        <w:rPr>
          <w:rFonts w:ascii="Arial" w:eastAsia="Arial" w:hAnsi="Arial" w:cs="Arial"/>
          <w:sz w:val="22"/>
          <w:szCs w:val="22"/>
          <w:lang w:val="en-GB"/>
        </w:rPr>
      </w:pPr>
      <w:r>
        <w:rPr>
          <w:rFonts w:ascii="Arial" w:eastAsia="Arial" w:hAnsi="Arial" w:cs="Arial"/>
          <w:sz w:val="22"/>
          <w:szCs w:val="22"/>
          <w:lang w:val="en-GB"/>
        </w:rPr>
        <w:t>Captain Bird from</w:t>
      </w:r>
      <w:r w:rsidR="007B52C0">
        <w:rPr>
          <w:rFonts w:ascii="Arial" w:eastAsia="Arial" w:hAnsi="Arial" w:cs="Arial"/>
          <w:sz w:val="22"/>
          <w:szCs w:val="22"/>
          <w:lang w:val="en-GB"/>
        </w:rPr>
        <w:t xml:space="preserve"> the CPRE expressed disappointment at the approval of the recent planning application at </w:t>
      </w:r>
      <w:proofErr w:type="spellStart"/>
      <w:r w:rsidR="007B52C0">
        <w:rPr>
          <w:rFonts w:ascii="Arial" w:eastAsia="Arial" w:hAnsi="Arial" w:cs="Arial"/>
          <w:sz w:val="22"/>
          <w:szCs w:val="22"/>
          <w:lang w:val="en-GB"/>
        </w:rPr>
        <w:t>Seveng</w:t>
      </w:r>
      <w:r>
        <w:rPr>
          <w:rFonts w:ascii="Arial" w:eastAsia="Arial" w:hAnsi="Arial" w:cs="Arial"/>
          <w:sz w:val="22"/>
          <w:szCs w:val="22"/>
          <w:lang w:val="en-GB"/>
        </w:rPr>
        <w:t>ates</w:t>
      </w:r>
      <w:proofErr w:type="spellEnd"/>
      <w:r>
        <w:rPr>
          <w:rFonts w:ascii="Arial" w:eastAsia="Arial" w:hAnsi="Arial" w:cs="Arial"/>
          <w:sz w:val="22"/>
          <w:szCs w:val="22"/>
          <w:lang w:val="en-GB"/>
        </w:rPr>
        <w:t xml:space="preserve"> in Over Compton and at the Parish Council reaction to the application.</w:t>
      </w:r>
    </w:p>
    <w:p w:rsidR="006E03C4" w:rsidRDefault="006E03C4" w:rsidP="00C544D2">
      <w:pPr>
        <w:rPr>
          <w:rFonts w:ascii="Arial" w:eastAsia="Arial" w:hAnsi="Arial" w:cs="Arial"/>
          <w:bCs/>
          <w:sz w:val="22"/>
          <w:szCs w:val="22"/>
          <w:lang w:val="en-GB"/>
        </w:rPr>
      </w:pPr>
      <w:r>
        <w:rPr>
          <w:rFonts w:ascii="Arial" w:eastAsia="Arial" w:hAnsi="Arial" w:cs="Arial"/>
          <w:sz w:val="22"/>
          <w:szCs w:val="22"/>
          <w:lang w:val="en-GB"/>
        </w:rPr>
        <w:t xml:space="preserve">Mr Michael Towers from Sandford Orcas told the Council of the efforts he has been making regarding mobile phone signal </w:t>
      </w:r>
      <w:r w:rsidR="00F42CF7">
        <w:rPr>
          <w:rFonts w:ascii="Arial" w:eastAsia="Arial" w:hAnsi="Arial" w:cs="Arial"/>
          <w:sz w:val="22"/>
          <w:szCs w:val="22"/>
          <w:lang w:val="en-GB"/>
        </w:rPr>
        <w:t xml:space="preserve">coverage </w:t>
      </w:r>
      <w:r>
        <w:rPr>
          <w:rFonts w:ascii="Arial" w:eastAsia="Arial" w:hAnsi="Arial" w:cs="Arial"/>
          <w:sz w:val="22"/>
          <w:szCs w:val="22"/>
          <w:lang w:val="en-GB"/>
        </w:rPr>
        <w:t xml:space="preserve">in the parish. Oliver Letwin has been in correspondence with EE, who say that there will be a signal by 2017. </w:t>
      </w:r>
      <w:r w:rsidR="00F42CF7">
        <w:rPr>
          <w:rFonts w:ascii="Arial" w:eastAsia="Arial" w:hAnsi="Arial" w:cs="Arial"/>
          <w:sz w:val="22"/>
          <w:szCs w:val="22"/>
          <w:lang w:val="en-GB"/>
        </w:rPr>
        <w:t>Tests will be carried out later this year. Mr Towers is keen for the benefits of acquiring mobile coverage and the options for masts</w:t>
      </w:r>
      <w:r w:rsidR="00137CC2">
        <w:rPr>
          <w:rFonts w:ascii="Arial" w:eastAsia="Arial" w:hAnsi="Arial" w:cs="Arial"/>
          <w:sz w:val="22"/>
          <w:szCs w:val="22"/>
          <w:lang w:val="en-GB"/>
        </w:rPr>
        <w:t>,</w:t>
      </w:r>
      <w:r w:rsidR="00F42CF7">
        <w:rPr>
          <w:rFonts w:ascii="Arial" w:eastAsia="Arial" w:hAnsi="Arial" w:cs="Arial"/>
          <w:sz w:val="22"/>
          <w:szCs w:val="22"/>
          <w:lang w:val="en-GB"/>
        </w:rPr>
        <w:t xml:space="preserve"> to be discussed in the village before any planning applications are made. </w:t>
      </w:r>
      <w:r w:rsidR="00137CC2">
        <w:rPr>
          <w:rFonts w:ascii="Arial" w:eastAsia="Arial" w:hAnsi="Arial" w:cs="Arial"/>
          <w:sz w:val="22"/>
          <w:szCs w:val="22"/>
          <w:lang w:val="en-GB"/>
        </w:rPr>
        <w:t>The Council wa</w:t>
      </w:r>
      <w:r w:rsidR="00435D14">
        <w:rPr>
          <w:rFonts w:ascii="Arial" w:eastAsia="Arial" w:hAnsi="Arial" w:cs="Arial"/>
          <w:sz w:val="22"/>
          <w:szCs w:val="22"/>
          <w:lang w:val="en-GB"/>
        </w:rPr>
        <w:t xml:space="preserve">s unanimously supportive of bringing mobile phone coverage to the Queen Thorne villages. Mr Towers went on to ask for Council action to resolve overgrown hedges which are impeding traffic in the village and </w:t>
      </w:r>
      <w:r w:rsidR="00435D14">
        <w:rPr>
          <w:rFonts w:ascii="Arial" w:eastAsia="Arial" w:hAnsi="Arial" w:cs="Arial"/>
          <w:sz w:val="22"/>
          <w:szCs w:val="22"/>
          <w:lang w:val="en-GB"/>
        </w:rPr>
        <w:lastRenderedPageBreak/>
        <w:t>blocked storm drains in Sandford Orcas. Councillors will write to the owners of relevant properties and the Clerk will contact WDDC about the drains.</w:t>
      </w:r>
    </w:p>
    <w:p w:rsidR="00C544D2" w:rsidRPr="00C21339" w:rsidRDefault="00C544D2" w:rsidP="00C544D2">
      <w:pPr>
        <w:rPr>
          <w:rFonts w:ascii="Arial" w:eastAsia="Arial" w:hAnsi="Arial" w:cs="Arial"/>
          <w:bCs/>
          <w:sz w:val="22"/>
          <w:szCs w:val="22"/>
          <w:lang w:val="en-GB"/>
        </w:rPr>
      </w:pPr>
    </w:p>
    <w:p w:rsidR="00C544D2" w:rsidRDefault="00435D14" w:rsidP="00C544D2">
      <w:pPr>
        <w:rPr>
          <w:rFonts w:ascii="Arial" w:eastAsia="Arial" w:hAnsi="Arial" w:cs="Arial"/>
          <w:b/>
          <w:bCs/>
          <w:sz w:val="22"/>
          <w:szCs w:val="22"/>
          <w:lang w:val="en-GB"/>
        </w:rPr>
      </w:pPr>
      <w:proofErr w:type="gramStart"/>
      <w:r>
        <w:rPr>
          <w:rFonts w:ascii="Arial" w:eastAsia="Arial" w:hAnsi="Arial" w:cs="Arial"/>
          <w:b/>
          <w:bCs/>
          <w:sz w:val="22"/>
          <w:szCs w:val="22"/>
          <w:lang w:val="en-GB"/>
        </w:rPr>
        <w:t>5</w:t>
      </w:r>
      <w:r w:rsidR="00C544D2">
        <w:rPr>
          <w:rFonts w:ascii="Arial" w:eastAsia="Arial" w:hAnsi="Arial" w:cs="Arial"/>
          <w:b/>
          <w:bCs/>
          <w:sz w:val="22"/>
          <w:szCs w:val="22"/>
          <w:lang w:val="en-GB"/>
        </w:rPr>
        <w:t xml:space="preserve">  New</w:t>
      </w:r>
      <w:proofErr w:type="gramEnd"/>
      <w:r w:rsidR="00C544D2">
        <w:rPr>
          <w:rFonts w:ascii="Arial" w:eastAsia="Arial" w:hAnsi="Arial" w:cs="Arial"/>
          <w:b/>
          <w:bCs/>
          <w:sz w:val="22"/>
          <w:szCs w:val="22"/>
          <w:lang w:val="en-GB"/>
        </w:rPr>
        <w:t xml:space="preserve"> Business</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a</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435D14">
        <w:rPr>
          <w:rFonts w:ascii="Arial" w:eastAsia="Arial" w:hAnsi="Arial" w:cs="Arial"/>
          <w:b/>
          <w:bCs/>
          <w:sz w:val="22"/>
          <w:szCs w:val="22"/>
          <w:lang w:val="en-GB"/>
        </w:rPr>
        <w:t>Damaged pavement in Trent</w:t>
      </w:r>
      <w:r w:rsidR="0062750A">
        <w:rPr>
          <w:rFonts w:ascii="Arial" w:eastAsia="Arial" w:hAnsi="Arial" w:cs="Arial"/>
          <w:b/>
          <w:bCs/>
          <w:sz w:val="22"/>
          <w:szCs w:val="22"/>
          <w:lang w:val="en-GB"/>
        </w:rPr>
        <w:t xml:space="preserve"> </w:t>
      </w:r>
      <w:r>
        <w:rPr>
          <w:rFonts w:ascii="Arial" w:eastAsia="Arial" w:hAnsi="Arial" w:cs="Arial"/>
          <w:sz w:val="22"/>
          <w:szCs w:val="22"/>
          <w:lang w:val="en-GB"/>
        </w:rPr>
        <w:t>–</w:t>
      </w:r>
      <w:r w:rsidR="00435D14">
        <w:rPr>
          <w:rFonts w:ascii="Arial" w:eastAsia="Arial" w:hAnsi="Arial" w:cs="Arial"/>
          <w:sz w:val="22"/>
          <w:szCs w:val="22"/>
          <w:lang w:val="en-GB"/>
        </w:rPr>
        <w:t>Most of the previously reported damaged sections of pavement have been noted for repair or already repaired by Highways. A flagstone that has been replaced with tarmac is deemed unsatisfactory and the Clerk will inform Highways.</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b</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435D14">
        <w:rPr>
          <w:rFonts w:ascii="Arial" w:eastAsia="Arial" w:hAnsi="Arial" w:cs="Arial"/>
          <w:b/>
          <w:bCs/>
          <w:sz w:val="22"/>
          <w:szCs w:val="22"/>
          <w:lang w:val="en-GB"/>
        </w:rPr>
        <w:t>Renovation of Over Compton Triangle</w:t>
      </w:r>
      <w:r w:rsidR="00A106C1">
        <w:rPr>
          <w:rFonts w:ascii="Arial" w:eastAsia="Arial" w:hAnsi="Arial" w:cs="Arial"/>
          <w:b/>
          <w:bCs/>
          <w:sz w:val="22"/>
          <w:szCs w:val="22"/>
          <w:lang w:val="en-GB"/>
        </w:rPr>
        <w:t xml:space="preserve"> </w:t>
      </w:r>
      <w:proofErr w:type="gramStart"/>
      <w:r w:rsidR="00435D14">
        <w:rPr>
          <w:rFonts w:ascii="Arial" w:eastAsia="Arial" w:hAnsi="Arial" w:cs="Arial"/>
          <w:bCs/>
          <w:sz w:val="22"/>
          <w:szCs w:val="22"/>
          <w:lang w:val="en-GB"/>
        </w:rPr>
        <w:t>The</w:t>
      </w:r>
      <w:proofErr w:type="gramEnd"/>
      <w:r w:rsidR="00F4697D">
        <w:rPr>
          <w:rFonts w:ascii="Arial" w:eastAsia="Arial" w:hAnsi="Arial" w:cs="Arial"/>
          <w:bCs/>
          <w:sz w:val="22"/>
          <w:szCs w:val="22"/>
          <w:lang w:val="en-GB"/>
        </w:rPr>
        <w:t xml:space="preserve"> Council agreed to a quotation of £390 </w:t>
      </w:r>
      <w:r w:rsidR="00435D14">
        <w:rPr>
          <w:rFonts w:ascii="Arial" w:eastAsia="Arial" w:hAnsi="Arial" w:cs="Arial"/>
          <w:bCs/>
          <w:sz w:val="22"/>
          <w:szCs w:val="22"/>
          <w:lang w:val="en-GB"/>
        </w:rPr>
        <w:t>to renovate the area.</w:t>
      </w:r>
      <w:r w:rsidR="00C408F7">
        <w:rPr>
          <w:rFonts w:ascii="Arial" w:eastAsia="Arial" w:hAnsi="Arial" w:cs="Arial"/>
          <w:bCs/>
          <w:sz w:val="22"/>
          <w:szCs w:val="22"/>
          <w:lang w:val="en-GB"/>
        </w:rPr>
        <w:t xml:space="preserve"> The work should be done before Christmas.</w:t>
      </w:r>
    </w:p>
    <w:p w:rsidR="007C6204" w:rsidRDefault="00A82BF6" w:rsidP="007C6204">
      <w:pPr>
        <w:rPr>
          <w:rFonts w:ascii="Arial" w:hAnsi="Arial" w:cs="Arial"/>
          <w:color w:val="000000"/>
          <w:sz w:val="22"/>
          <w:szCs w:val="22"/>
          <w:lang w:val="en-GB"/>
        </w:rPr>
      </w:pPr>
      <w:r>
        <w:rPr>
          <w:rFonts w:ascii="Arial" w:hAnsi="Arial" w:cs="Arial"/>
          <w:b/>
          <w:color w:val="000000"/>
          <w:sz w:val="22"/>
          <w:szCs w:val="22"/>
          <w:lang w:val="en-GB"/>
        </w:rPr>
        <w:t>c</w:t>
      </w:r>
      <w:r w:rsidR="00193D7E">
        <w:rPr>
          <w:rFonts w:ascii="Arial" w:hAnsi="Arial" w:cs="Arial"/>
          <w:b/>
          <w:color w:val="000000"/>
          <w:sz w:val="22"/>
          <w:szCs w:val="22"/>
          <w:lang w:val="en-GB"/>
        </w:rPr>
        <w:t>.</w:t>
      </w:r>
      <w:r>
        <w:rPr>
          <w:rFonts w:ascii="Arial" w:hAnsi="Arial" w:cs="Arial"/>
          <w:b/>
          <w:color w:val="000000"/>
          <w:sz w:val="22"/>
          <w:szCs w:val="22"/>
          <w:lang w:val="en-GB"/>
        </w:rPr>
        <w:t xml:space="preserve"> </w:t>
      </w:r>
      <w:r w:rsidR="001B521D">
        <w:rPr>
          <w:rFonts w:ascii="Arial" w:hAnsi="Arial" w:cs="Arial"/>
          <w:b/>
          <w:color w:val="000000"/>
          <w:sz w:val="22"/>
          <w:szCs w:val="22"/>
          <w:lang w:val="en-GB"/>
        </w:rPr>
        <w:t>New bin outside Trent Village Hall</w:t>
      </w:r>
      <w:r w:rsidR="007C6204">
        <w:rPr>
          <w:rFonts w:ascii="Arial" w:hAnsi="Arial" w:cs="Arial"/>
          <w:b/>
          <w:color w:val="000000"/>
          <w:sz w:val="22"/>
          <w:szCs w:val="22"/>
          <w:lang w:val="en-GB"/>
        </w:rPr>
        <w:t xml:space="preserve"> </w:t>
      </w:r>
      <w:r w:rsidR="00F20C8B" w:rsidRPr="00F20C8B">
        <w:rPr>
          <w:rFonts w:ascii="Arial" w:hAnsi="Arial" w:cs="Arial"/>
          <w:color w:val="000000"/>
          <w:sz w:val="22"/>
          <w:szCs w:val="22"/>
          <w:lang w:val="en-GB"/>
        </w:rPr>
        <w:t>Cllr Dodd offered to provide a wheelie bin</w:t>
      </w:r>
      <w:r w:rsidR="00F20C8B">
        <w:rPr>
          <w:rFonts w:ascii="Arial" w:hAnsi="Arial" w:cs="Arial"/>
          <w:color w:val="000000"/>
          <w:sz w:val="22"/>
          <w:szCs w:val="22"/>
          <w:lang w:val="en-GB"/>
        </w:rPr>
        <w:t xml:space="preserve"> to be emptied with the regular refuse collection. </w:t>
      </w:r>
      <w:r w:rsidR="00A106C1" w:rsidRPr="00F20C8B">
        <w:rPr>
          <w:rFonts w:ascii="Arial" w:hAnsi="Arial" w:cs="Arial"/>
          <w:color w:val="000000"/>
          <w:sz w:val="22"/>
          <w:szCs w:val="22"/>
          <w:lang w:val="en-GB"/>
        </w:rPr>
        <w:t>The</w:t>
      </w:r>
      <w:r w:rsidR="00A106C1">
        <w:rPr>
          <w:rFonts w:ascii="Arial" w:hAnsi="Arial" w:cs="Arial"/>
          <w:color w:val="000000"/>
          <w:sz w:val="22"/>
          <w:szCs w:val="22"/>
          <w:lang w:val="en-GB"/>
        </w:rPr>
        <w:t xml:space="preserve"> </w:t>
      </w:r>
      <w:r w:rsidR="00F20C8B">
        <w:rPr>
          <w:rFonts w:ascii="Arial" w:hAnsi="Arial" w:cs="Arial"/>
          <w:color w:val="000000"/>
          <w:sz w:val="22"/>
          <w:szCs w:val="22"/>
          <w:lang w:val="en-GB"/>
        </w:rPr>
        <w:t>Council decided that this would be the best solution for the problem of litter in the hall grounds.</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d</w:t>
      </w:r>
      <w:r w:rsidR="00F4697D">
        <w:rPr>
          <w:rFonts w:ascii="Arial" w:eastAsia="Arial" w:hAnsi="Arial" w:cs="Arial"/>
          <w:b/>
          <w:bCs/>
          <w:sz w:val="22"/>
          <w:szCs w:val="22"/>
          <w:lang w:val="en-GB"/>
        </w:rPr>
        <w:t>.</w:t>
      </w:r>
      <w:r>
        <w:rPr>
          <w:rFonts w:ascii="Arial" w:eastAsia="Arial" w:hAnsi="Arial" w:cs="Arial"/>
          <w:b/>
          <w:bCs/>
          <w:sz w:val="22"/>
          <w:szCs w:val="22"/>
          <w:lang w:val="en-GB"/>
        </w:rPr>
        <w:t xml:space="preserve">  </w:t>
      </w:r>
      <w:r w:rsidR="00F20C8B">
        <w:rPr>
          <w:rFonts w:ascii="Arial" w:eastAsia="Arial" w:hAnsi="Arial" w:cs="Arial"/>
          <w:b/>
          <w:bCs/>
          <w:sz w:val="22"/>
          <w:szCs w:val="22"/>
          <w:lang w:val="en-GB"/>
        </w:rPr>
        <w:t>Nether Compton telephone box</w:t>
      </w:r>
      <w:r w:rsidR="00A82BF6">
        <w:rPr>
          <w:rFonts w:ascii="Arial" w:eastAsia="Arial" w:hAnsi="Arial" w:cs="Arial"/>
          <w:b/>
          <w:bCs/>
          <w:sz w:val="22"/>
          <w:szCs w:val="22"/>
          <w:lang w:val="en-GB"/>
        </w:rPr>
        <w:t xml:space="preserve"> </w:t>
      </w:r>
      <w:r w:rsidR="00F20C8B">
        <w:rPr>
          <w:rFonts w:ascii="Arial" w:eastAsia="Arial" w:hAnsi="Arial" w:cs="Arial"/>
          <w:bCs/>
          <w:sz w:val="22"/>
          <w:szCs w:val="22"/>
          <w:lang w:val="en-GB"/>
        </w:rPr>
        <w:t>BT are removing the phone service and offering the kiosk for £1. The Council agreed to pay this. Cllr Dodd will provide the details and the Clerk will arrange payment.</w:t>
      </w:r>
    </w:p>
    <w:p w:rsidR="00643F4C" w:rsidRDefault="00C544D2" w:rsidP="00C544D2">
      <w:pPr>
        <w:rPr>
          <w:rFonts w:ascii="Arial" w:eastAsia="Arial" w:hAnsi="Arial" w:cs="Arial"/>
          <w:bCs/>
          <w:sz w:val="22"/>
          <w:szCs w:val="22"/>
          <w:lang w:val="en-GB"/>
        </w:rPr>
      </w:pPr>
      <w:r>
        <w:rPr>
          <w:rFonts w:ascii="Arial" w:eastAsia="Arial" w:hAnsi="Arial" w:cs="Arial"/>
          <w:b/>
          <w:bCs/>
          <w:sz w:val="22"/>
          <w:szCs w:val="22"/>
          <w:lang w:val="en-GB"/>
        </w:rPr>
        <w:t>e</w:t>
      </w:r>
      <w:r w:rsidR="00F4697D">
        <w:rPr>
          <w:rFonts w:ascii="Arial" w:eastAsia="Arial" w:hAnsi="Arial" w:cs="Arial"/>
          <w:b/>
          <w:bCs/>
          <w:sz w:val="22"/>
          <w:szCs w:val="22"/>
          <w:lang w:val="en-GB"/>
        </w:rPr>
        <w:t>.</w:t>
      </w:r>
      <w:r>
        <w:rPr>
          <w:rFonts w:ascii="Arial" w:eastAsia="Arial" w:hAnsi="Arial" w:cs="Arial"/>
          <w:b/>
          <w:bCs/>
          <w:sz w:val="22"/>
          <w:szCs w:val="22"/>
          <w:lang w:val="en-GB"/>
        </w:rPr>
        <w:t xml:space="preserve">  </w:t>
      </w:r>
      <w:r w:rsidR="00F20C8B">
        <w:rPr>
          <w:rFonts w:ascii="Arial" w:eastAsia="Arial" w:hAnsi="Arial" w:cs="Arial"/>
          <w:b/>
          <w:bCs/>
          <w:sz w:val="22"/>
          <w:szCs w:val="22"/>
          <w:lang w:val="en-GB"/>
        </w:rPr>
        <w:t xml:space="preserve">Weston Street, </w:t>
      </w:r>
      <w:proofErr w:type="gramStart"/>
      <w:r w:rsidR="00F20C8B">
        <w:rPr>
          <w:rFonts w:ascii="Arial" w:eastAsia="Arial" w:hAnsi="Arial" w:cs="Arial"/>
          <w:b/>
          <w:bCs/>
          <w:sz w:val="22"/>
          <w:szCs w:val="22"/>
          <w:lang w:val="en-GB"/>
        </w:rPr>
        <w:t xml:space="preserve">Trent, </w:t>
      </w:r>
      <w:r w:rsidR="007C5E48">
        <w:rPr>
          <w:rFonts w:ascii="Arial" w:eastAsia="Arial" w:hAnsi="Arial" w:cs="Arial"/>
          <w:b/>
          <w:bCs/>
          <w:sz w:val="22"/>
          <w:szCs w:val="22"/>
          <w:lang w:val="en-GB"/>
        </w:rPr>
        <w:t xml:space="preserve">  </w:t>
      </w:r>
      <w:proofErr w:type="gramEnd"/>
      <w:r w:rsidR="00F20C8B">
        <w:rPr>
          <w:rFonts w:ascii="Arial" w:eastAsia="Arial" w:hAnsi="Arial" w:cs="Arial"/>
          <w:bCs/>
          <w:sz w:val="22"/>
          <w:szCs w:val="22"/>
          <w:lang w:val="en-GB"/>
        </w:rPr>
        <w:t>Cllrs Street and Harris had met with Paul Thatcher who agreed to road surface repairs this year, with thorough resurfacing of the area next year</w:t>
      </w:r>
      <w:r w:rsidR="00643F4C">
        <w:rPr>
          <w:rFonts w:ascii="Arial" w:eastAsia="Arial" w:hAnsi="Arial" w:cs="Arial"/>
          <w:bCs/>
          <w:sz w:val="22"/>
          <w:szCs w:val="22"/>
          <w:lang w:val="en-GB"/>
        </w:rPr>
        <w:t>.</w:t>
      </w:r>
      <w:r w:rsidR="00F20C8B">
        <w:rPr>
          <w:rFonts w:ascii="Arial" w:eastAsia="Arial" w:hAnsi="Arial" w:cs="Arial"/>
          <w:bCs/>
          <w:sz w:val="22"/>
          <w:szCs w:val="22"/>
          <w:lang w:val="en-GB"/>
        </w:rPr>
        <w:t xml:space="preserve"> The Councillors were very pleased with this response and the very prompt action taken over potholes pointed out at the same time.</w:t>
      </w:r>
    </w:p>
    <w:p w:rsidR="00643F4C" w:rsidRDefault="00C544D2" w:rsidP="00C544D2">
      <w:pPr>
        <w:rPr>
          <w:rFonts w:ascii="Arial" w:eastAsia="Arial" w:hAnsi="Arial" w:cs="Arial"/>
          <w:sz w:val="22"/>
          <w:szCs w:val="22"/>
          <w:lang w:val="en-GB"/>
        </w:rPr>
      </w:pPr>
      <w:r>
        <w:rPr>
          <w:rFonts w:ascii="Arial" w:eastAsia="Arial" w:hAnsi="Arial" w:cs="Arial"/>
          <w:b/>
          <w:bCs/>
          <w:sz w:val="22"/>
          <w:szCs w:val="22"/>
          <w:lang w:val="en-GB"/>
        </w:rPr>
        <w:t>f</w:t>
      </w:r>
      <w:r w:rsidR="00F4697D">
        <w:rPr>
          <w:rFonts w:ascii="Arial" w:eastAsia="Arial" w:hAnsi="Arial" w:cs="Arial"/>
          <w:b/>
          <w:bCs/>
          <w:sz w:val="22"/>
          <w:szCs w:val="22"/>
          <w:lang w:val="en-GB"/>
        </w:rPr>
        <w:t>.</w:t>
      </w:r>
      <w:r>
        <w:rPr>
          <w:rFonts w:ascii="Arial" w:eastAsia="Arial" w:hAnsi="Arial" w:cs="Arial"/>
          <w:b/>
          <w:bCs/>
          <w:sz w:val="22"/>
          <w:szCs w:val="22"/>
          <w:lang w:val="en-GB"/>
        </w:rPr>
        <w:t xml:space="preserve">  </w:t>
      </w:r>
      <w:r w:rsidR="00F20C8B">
        <w:rPr>
          <w:rFonts w:ascii="Arial" w:eastAsia="Arial" w:hAnsi="Arial" w:cs="Arial"/>
          <w:b/>
          <w:bCs/>
          <w:sz w:val="22"/>
          <w:szCs w:val="22"/>
          <w:lang w:val="en-GB"/>
        </w:rPr>
        <w:t xml:space="preserve">Maintenance of unclassified </w:t>
      </w:r>
      <w:proofErr w:type="gramStart"/>
      <w:r w:rsidR="00F20C8B">
        <w:rPr>
          <w:rFonts w:ascii="Arial" w:eastAsia="Arial" w:hAnsi="Arial" w:cs="Arial"/>
          <w:b/>
          <w:bCs/>
          <w:sz w:val="22"/>
          <w:szCs w:val="22"/>
          <w:lang w:val="en-GB"/>
        </w:rPr>
        <w:t xml:space="preserve">roads </w:t>
      </w:r>
      <w:r>
        <w:rPr>
          <w:rFonts w:ascii="Arial" w:eastAsia="Arial" w:hAnsi="Arial" w:cs="Arial"/>
          <w:b/>
          <w:bCs/>
          <w:sz w:val="22"/>
          <w:szCs w:val="22"/>
          <w:lang w:val="en-GB"/>
        </w:rPr>
        <w:t xml:space="preserve"> </w:t>
      </w:r>
      <w:r w:rsidR="00F20C8B">
        <w:rPr>
          <w:rFonts w:ascii="Arial" w:eastAsia="Arial" w:hAnsi="Arial" w:cs="Arial"/>
          <w:sz w:val="22"/>
          <w:szCs w:val="22"/>
          <w:lang w:val="en-GB"/>
        </w:rPr>
        <w:t>Cllr</w:t>
      </w:r>
      <w:proofErr w:type="gramEnd"/>
      <w:r w:rsidR="00F20C8B">
        <w:rPr>
          <w:rFonts w:ascii="Arial" w:eastAsia="Arial" w:hAnsi="Arial" w:cs="Arial"/>
          <w:sz w:val="22"/>
          <w:szCs w:val="22"/>
          <w:lang w:val="en-GB"/>
        </w:rPr>
        <w:t xml:space="preserve"> Hall reported that there is no money in the County Council budget for this, although a digger may occasionally be sent to help out. The preferred option is for parish councils to arrange </w:t>
      </w:r>
      <w:r w:rsidR="00900979">
        <w:rPr>
          <w:rFonts w:ascii="Arial" w:eastAsia="Arial" w:hAnsi="Arial" w:cs="Arial"/>
          <w:sz w:val="22"/>
          <w:szCs w:val="22"/>
          <w:lang w:val="en-GB"/>
        </w:rPr>
        <w:t xml:space="preserve">maintenance with local farmers. Cllr </w:t>
      </w:r>
      <w:proofErr w:type="spellStart"/>
      <w:r w:rsidR="00900979">
        <w:rPr>
          <w:rFonts w:ascii="Arial" w:eastAsia="Arial" w:hAnsi="Arial" w:cs="Arial"/>
          <w:sz w:val="22"/>
          <w:szCs w:val="22"/>
          <w:lang w:val="en-GB"/>
        </w:rPr>
        <w:t>Biddiscombe</w:t>
      </w:r>
      <w:proofErr w:type="spellEnd"/>
      <w:r w:rsidR="00900979">
        <w:rPr>
          <w:rFonts w:ascii="Arial" w:eastAsia="Arial" w:hAnsi="Arial" w:cs="Arial"/>
          <w:sz w:val="22"/>
          <w:szCs w:val="22"/>
          <w:lang w:val="en-GB"/>
        </w:rPr>
        <w:t xml:space="preserve"> described the poor state of some local unclassified roads. The Council agreed that they would provide funds for infilling with rubble and top dressing with smaller stones.</w:t>
      </w:r>
    </w:p>
    <w:p w:rsidR="00900979" w:rsidRDefault="00900979" w:rsidP="00C544D2">
      <w:pPr>
        <w:rPr>
          <w:rFonts w:ascii="Arial" w:eastAsia="Arial" w:hAnsi="Arial" w:cs="Arial"/>
          <w:sz w:val="22"/>
          <w:szCs w:val="22"/>
          <w:lang w:val="en-GB"/>
        </w:rPr>
      </w:pPr>
      <w:r w:rsidRPr="00900979">
        <w:rPr>
          <w:rFonts w:ascii="Arial" w:eastAsia="Arial" w:hAnsi="Arial" w:cs="Arial"/>
          <w:b/>
          <w:sz w:val="22"/>
          <w:szCs w:val="22"/>
          <w:lang w:val="en-GB"/>
        </w:rPr>
        <w:t>g</w:t>
      </w:r>
      <w:r w:rsidR="00F4697D">
        <w:rPr>
          <w:rFonts w:ascii="Arial" w:eastAsia="Arial" w:hAnsi="Arial" w:cs="Arial"/>
          <w:b/>
          <w:sz w:val="22"/>
          <w:szCs w:val="22"/>
          <w:lang w:val="en-GB"/>
        </w:rPr>
        <w:t>.</w:t>
      </w:r>
      <w:r w:rsidRPr="00900979">
        <w:rPr>
          <w:rFonts w:ascii="Arial" w:eastAsia="Arial" w:hAnsi="Arial" w:cs="Arial"/>
          <w:b/>
          <w:sz w:val="22"/>
          <w:szCs w:val="22"/>
          <w:lang w:val="en-GB"/>
        </w:rPr>
        <w:t xml:space="preserve"> Grit bin for </w:t>
      </w:r>
      <w:proofErr w:type="spellStart"/>
      <w:r w:rsidRPr="00900979">
        <w:rPr>
          <w:rFonts w:ascii="Arial" w:eastAsia="Arial" w:hAnsi="Arial" w:cs="Arial"/>
          <w:b/>
          <w:sz w:val="22"/>
          <w:szCs w:val="22"/>
          <w:lang w:val="en-GB"/>
        </w:rPr>
        <w:t>Crossfields</w:t>
      </w:r>
      <w:proofErr w:type="spellEnd"/>
      <w:r>
        <w:rPr>
          <w:rFonts w:ascii="Arial" w:eastAsia="Arial" w:hAnsi="Arial" w:cs="Arial"/>
          <w:b/>
          <w:sz w:val="22"/>
          <w:szCs w:val="22"/>
          <w:lang w:val="en-GB"/>
        </w:rPr>
        <w:t xml:space="preserve"> </w:t>
      </w:r>
      <w:r w:rsidRPr="00900979">
        <w:rPr>
          <w:rFonts w:ascii="Arial" w:eastAsia="Arial" w:hAnsi="Arial" w:cs="Arial"/>
          <w:sz w:val="22"/>
          <w:szCs w:val="22"/>
          <w:lang w:val="en-GB"/>
        </w:rPr>
        <w:t xml:space="preserve">The Council agreed to provide a </w:t>
      </w:r>
      <w:proofErr w:type="gramStart"/>
      <w:r w:rsidRPr="00900979">
        <w:rPr>
          <w:rFonts w:ascii="Arial" w:eastAsia="Arial" w:hAnsi="Arial" w:cs="Arial"/>
          <w:sz w:val="22"/>
          <w:szCs w:val="22"/>
          <w:lang w:val="en-GB"/>
        </w:rPr>
        <w:t>60 litre</w:t>
      </w:r>
      <w:proofErr w:type="gramEnd"/>
      <w:r w:rsidRPr="00900979">
        <w:rPr>
          <w:rFonts w:ascii="Arial" w:eastAsia="Arial" w:hAnsi="Arial" w:cs="Arial"/>
          <w:sz w:val="22"/>
          <w:szCs w:val="22"/>
          <w:lang w:val="en-GB"/>
        </w:rPr>
        <w:t xml:space="preserve"> bin.</w:t>
      </w:r>
      <w:r>
        <w:rPr>
          <w:rFonts w:ascii="Arial" w:eastAsia="Arial" w:hAnsi="Arial" w:cs="Arial"/>
          <w:sz w:val="22"/>
          <w:szCs w:val="22"/>
          <w:lang w:val="en-GB"/>
        </w:rPr>
        <w:t xml:space="preserve"> The Clerk will order this and Cllr Dodd will install it.</w:t>
      </w:r>
    </w:p>
    <w:p w:rsidR="00900979" w:rsidRDefault="00900979" w:rsidP="00C544D2">
      <w:pPr>
        <w:rPr>
          <w:rFonts w:ascii="Arial" w:eastAsia="Arial" w:hAnsi="Arial" w:cs="Arial"/>
          <w:b/>
          <w:sz w:val="22"/>
          <w:szCs w:val="22"/>
          <w:lang w:val="en-GB"/>
        </w:rPr>
      </w:pPr>
      <w:r w:rsidRPr="00900979">
        <w:rPr>
          <w:rFonts w:ascii="Arial" w:eastAsia="Arial" w:hAnsi="Arial" w:cs="Arial"/>
          <w:b/>
          <w:sz w:val="22"/>
          <w:szCs w:val="22"/>
          <w:lang w:val="en-GB"/>
        </w:rPr>
        <w:t>h</w:t>
      </w:r>
      <w:r w:rsidR="00F4697D">
        <w:rPr>
          <w:rFonts w:ascii="Arial" w:eastAsia="Arial" w:hAnsi="Arial" w:cs="Arial"/>
          <w:b/>
          <w:sz w:val="22"/>
          <w:szCs w:val="22"/>
          <w:lang w:val="en-GB"/>
        </w:rPr>
        <w:t>.</w:t>
      </w:r>
      <w:r w:rsidRPr="00900979">
        <w:rPr>
          <w:rFonts w:ascii="Arial" w:eastAsia="Arial" w:hAnsi="Arial" w:cs="Arial"/>
          <w:b/>
          <w:sz w:val="22"/>
          <w:szCs w:val="22"/>
          <w:lang w:val="en-GB"/>
        </w:rPr>
        <w:t xml:space="preserve"> FMB Community </w:t>
      </w:r>
      <w:proofErr w:type="gramStart"/>
      <w:r w:rsidRPr="00900979">
        <w:rPr>
          <w:rFonts w:ascii="Arial" w:eastAsia="Arial" w:hAnsi="Arial" w:cs="Arial"/>
          <w:b/>
          <w:sz w:val="22"/>
          <w:szCs w:val="22"/>
          <w:lang w:val="en-GB"/>
        </w:rPr>
        <w:t>Network</w:t>
      </w:r>
      <w:r>
        <w:rPr>
          <w:rFonts w:ascii="Arial" w:eastAsia="Arial" w:hAnsi="Arial" w:cs="Arial"/>
          <w:b/>
          <w:sz w:val="22"/>
          <w:szCs w:val="22"/>
          <w:lang w:val="en-GB"/>
        </w:rPr>
        <w:t xml:space="preserve">  </w:t>
      </w:r>
      <w:r w:rsidRPr="00900979">
        <w:rPr>
          <w:rFonts w:ascii="Arial" w:eastAsia="Arial" w:hAnsi="Arial" w:cs="Arial"/>
          <w:sz w:val="22"/>
          <w:szCs w:val="22"/>
          <w:lang w:val="en-GB"/>
        </w:rPr>
        <w:t>-</w:t>
      </w:r>
      <w:proofErr w:type="gramEnd"/>
      <w:r w:rsidRPr="00900979">
        <w:rPr>
          <w:rFonts w:ascii="Arial" w:eastAsia="Arial" w:hAnsi="Arial" w:cs="Arial"/>
          <w:sz w:val="22"/>
          <w:szCs w:val="22"/>
          <w:lang w:val="en-GB"/>
        </w:rPr>
        <w:t xml:space="preserve"> see open forum</w:t>
      </w:r>
      <w:r>
        <w:rPr>
          <w:rFonts w:ascii="Arial" w:eastAsia="Arial" w:hAnsi="Arial" w:cs="Arial"/>
          <w:b/>
          <w:sz w:val="22"/>
          <w:szCs w:val="22"/>
          <w:lang w:val="en-GB"/>
        </w:rPr>
        <w:t xml:space="preserve"> </w:t>
      </w:r>
    </w:p>
    <w:p w:rsidR="00900979" w:rsidRDefault="00F4697D" w:rsidP="00C544D2">
      <w:pPr>
        <w:rPr>
          <w:rFonts w:ascii="Arial" w:eastAsia="Arial" w:hAnsi="Arial" w:cs="Arial"/>
          <w:sz w:val="22"/>
          <w:szCs w:val="22"/>
          <w:lang w:val="en-GB"/>
        </w:rPr>
      </w:pPr>
      <w:proofErr w:type="spellStart"/>
      <w:r>
        <w:rPr>
          <w:rFonts w:ascii="Arial" w:eastAsia="Arial" w:hAnsi="Arial" w:cs="Arial"/>
          <w:b/>
          <w:sz w:val="22"/>
          <w:szCs w:val="22"/>
          <w:lang w:val="en-GB"/>
        </w:rPr>
        <w:t>i</w:t>
      </w:r>
      <w:proofErr w:type="spellEnd"/>
      <w:r>
        <w:rPr>
          <w:rFonts w:ascii="Arial" w:eastAsia="Arial" w:hAnsi="Arial" w:cs="Arial"/>
          <w:b/>
          <w:sz w:val="22"/>
          <w:szCs w:val="22"/>
          <w:lang w:val="en-GB"/>
        </w:rPr>
        <w:t xml:space="preserve">. </w:t>
      </w:r>
      <w:r w:rsidR="00900979">
        <w:rPr>
          <w:rFonts w:ascii="Arial" w:eastAsia="Arial" w:hAnsi="Arial" w:cs="Arial"/>
          <w:b/>
          <w:sz w:val="22"/>
          <w:szCs w:val="22"/>
          <w:lang w:val="en-GB"/>
        </w:rPr>
        <w:t xml:space="preserve"> Donations </w:t>
      </w:r>
      <w:proofErr w:type="gramStart"/>
      <w:r w:rsidR="00900979" w:rsidRPr="00900979">
        <w:rPr>
          <w:rFonts w:ascii="Arial" w:eastAsia="Arial" w:hAnsi="Arial" w:cs="Arial"/>
          <w:sz w:val="22"/>
          <w:szCs w:val="22"/>
          <w:lang w:val="en-GB"/>
        </w:rPr>
        <w:t>T</w:t>
      </w:r>
      <w:r w:rsidR="00900979">
        <w:rPr>
          <w:rFonts w:ascii="Arial" w:eastAsia="Arial" w:hAnsi="Arial" w:cs="Arial"/>
          <w:sz w:val="22"/>
          <w:szCs w:val="22"/>
          <w:lang w:val="en-GB"/>
        </w:rPr>
        <w:t>he</w:t>
      </w:r>
      <w:proofErr w:type="gramEnd"/>
      <w:r w:rsidR="00900979">
        <w:rPr>
          <w:rFonts w:ascii="Arial" w:eastAsia="Arial" w:hAnsi="Arial" w:cs="Arial"/>
          <w:sz w:val="22"/>
          <w:szCs w:val="22"/>
          <w:lang w:val="en-GB"/>
        </w:rPr>
        <w:t xml:space="preserve"> Council agreed to send £300 each to the Sherborne Voluntary Ambulance and Citizens Advice Bureau.</w:t>
      </w:r>
    </w:p>
    <w:p w:rsidR="00900979" w:rsidRPr="00900979" w:rsidRDefault="00F4697D" w:rsidP="00C544D2">
      <w:pPr>
        <w:rPr>
          <w:rFonts w:ascii="Arial" w:eastAsia="Arial" w:hAnsi="Arial" w:cs="Arial"/>
          <w:sz w:val="22"/>
          <w:szCs w:val="22"/>
          <w:lang w:val="en-GB"/>
        </w:rPr>
      </w:pPr>
      <w:r>
        <w:rPr>
          <w:rFonts w:ascii="Arial" w:eastAsia="Arial" w:hAnsi="Arial" w:cs="Arial"/>
          <w:b/>
          <w:sz w:val="22"/>
          <w:szCs w:val="22"/>
          <w:lang w:val="en-GB"/>
        </w:rPr>
        <w:t>j.</w:t>
      </w:r>
      <w:r w:rsidR="00900979" w:rsidRPr="00900979">
        <w:rPr>
          <w:rFonts w:ascii="Arial" w:eastAsia="Arial" w:hAnsi="Arial" w:cs="Arial"/>
          <w:b/>
          <w:sz w:val="22"/>
          <w:szCs w:val="22"/>
          <w:lang w:val="en-GB"/>
        </w:rPr>
        <w:t xml:space="preserve"> Trent Village Hall </w:t>
      </w:r>
      <w:proofErr w:type="gramStart"/>
      <w:r w:rsidR="00900979" w:rsidRPr="00900979">
        <w:rPr>
          <w:rFonts w:ascii="Arial" w:eastAsia="Arial" w:hAnsi="Arial" w:cs="Arial"/>
          <w:b/>
          <w:sz w:val="22"/>
          <w:szCs w:val="22"/>
          <w:lang w:val="en-GB"/>
        </w:rPr>
        <w:t>Donations</w:t>
      </w:r>
      <w:r w:rsidR="00900979">
        <w:rPr>
          <w:rFonts w:ascii="Arial" w:eastAsia="Arial" w:hAnsi="Arial" w:cs="Arial"/>
          <w:b/>
          <w:sz w:val="22"/>
          <w:szCs w:val="22"/>
          <w:lang w:val="en-GB"/>
        </w:rPr>
        <w:t xml:space="preserve">  </w:t>
      </w:r>
      <w:r w:rsidR="00900979" w:rsidRPr="00900979">
        <w:rPr>
          <w:rFonts w:ascii="Arial" w:eastAsia="Arial" w:hAnsi="Arial" w:cs="Arial"/>
          <w:sz w:val="22"/>
          <w:szCs w:val="22"/>
          <w:lang w:val="en-GB"/>
        </w:rPr>
        <w:t>It</w:t>
      </w:r>
      <w:proofErr w:type="gramEnd"/>
      <w:r w:rsidR="00900979" w:rsidRPr="00900979">
        <w:rPr>
          <w:rFonts w:ascii="Arial" w:eastAsia="Arial" w:hAnsi="Arial" w:cs="Arial"/>
          <w:sz w:val="22"/>
          <w:szCs w:val="22"/>
          <w:lang w:val="en-GB"/>
        </w:rPr>
        <w:t xml:space="preserve"> was decided that before any donations can be agreed, the Council must see the new lease agreement</w:t>
      </w:r>
      <w:r w:rsidR="00900979">
        <w:rPr>
          <w:rFonts w:ascii="Arial" w:eastAsia="Arial" w:hAnsi="Arial" w:cs="Arial"/>
          <w:b/>
          <w:sz w:val="22"/>
          <w:szCs w:val="22"/>
          <w:lang w:val="en-GB"/>
        </w:rPr>
        <w:t xml:space="preserve">. </w:t>
      </w:r>
      <w:r w:rsidR="00900979" w:rsidRPr="00900979">
        <w:rPr>
          <w:rFonts w:ascii="Arial" w:eastAsia="Arial" w:hAnsi="Arial" w:cs="Arial"/>
          <w:sz w:val="22"/>
          <w:szCs w:val="22"/>
          <w:lang w:val="en-GB"/>
        </w:rPr>
        <w:t>The Clerk and Cllr Hayton will correspond with the EC Trust.</w:t>
      </w:r>
      <w:r w:rsidR="00627028">
        <w:rPr>
          <w:rFonts w:ascii="Arial" w:eastAsia="Arial" w:hAnsi="Arial" w:cs="Arial"/>
          <w:sz w:val="22"/>
          <w:szCs w:val="22"/>
          <w:lang w:val="en-GB"/>
        </w:rPr>
        <w:t xml:space="preserve"> Cllr Harris pointed out the dangerous state of some of the play equipment on the play area. The Clerk will write to the Village Hall Committee and the County Council.</w:t>
      </w:r>
    </w:p>
    <w:p w:rsidR="00DC308E" w:rsidRDefault="00900979" w:rsidP="00117F28">
      <w:pPr>
        <w:rPr>
          <w:rFonts w:ascii="Arial" w:hAnsi="Arial" w:cs="Arial"/>
          <w:b/>
          <w:sz w:val="21"/>
          <w:szCs w:val="21"/>
        </w:rPr>
      </w:pPr>
      <w:proofErr w:type="gramStart"/>
      <w:r>
        <w:rPr>
          <w:rFonts w:ascii="Arial" w:eastAsia="Arial" w:hAnsi="Arial" w:cs="Arial"/>
          <w:b/>
          <w:sz w:val="22"/>
          <w:szCs w:val="22"/>
          <w:lang w:val="en-GB"/>
        </w:rPr>
        <w:t>6</w:t>
      </w:r>
      <w:r w:rsidR="00644C89">
        <w:rPr>
          <w:rFonts w:ascii="Arial" w:eastAsia="Arial" w:hAnsi="Arial" w:cs="Arial"/>
          <w:b/>
          <w:sz w:val="22"/>
          <w:szCs w:val="22"/>
          <w:lang w:val="en-GB"/>
        </w:rPr>
        <w:t xml:space="preserve">  </w:t>
      </w:r>
      <w:r w:rsidR="00117F28">
        <w:rPr>
          <w:rFonts w:ascii="Arial" w:hAnsi="Arial" w:cs="Arial"/>
          <w:b/>
          <w:sz w:val="21"/>
          <w:szCs w:val="21"/>
        </w:rPr>
        <w:t>Financial</w:t>
      </w:r>
      <w:proofErr w:type="gramEnd"/>
      <w:r w:rsidR="00117F28">
        <w:rPr>
          <w:rFonts w:ascii="Arial" w:hAnsi="Arial" w:cs="Arial"/>
          <w:b/>
          <w:sz w:val="21"/>
          <w:szCs w:val="21"/>
        </w:rPr>
        <w:t xml:space="preserve"> </w:t>
      </w:r>
      <w:r w:rsidR="00DC308E">
        <w:rPr>
          <w:rFonts w:ascii="Arial" w:hAnsi="Arial" w:cs="Arial"/>
          <w:b/>
          <w:sz w:val="21"/>
          <w:szCs w:val="21"/>
        </w:rPr>
        <w:t>Matters</w:t>
      </w:r>
      <w:r w:rsidR="00117F28">
        <w:rPr>
          <w:rFonts w:ascii="Arial" w:hAnsi="Arial" w:cs="Arial"/>
          <w:b/>
          <w:sz w:val="21"/>
          <w:szCs w:val="21"/>
        </w:rPr>
        <w:t xml:space="preserve"> </w:t>
      </w:r>
    </w:p>
    <w:p w:rsidR="00117F28" w:rsidRDefault="00DC308E" w:rsidP="00117F28">
      <w:pPr>
        <w:rPr>
          <w:rFonts w:ascii="Arial" w:hAnsi="Arial" w:cs="Arial"/>
          <w:sz w:val="21"/>
          <w:szCs w:val="21"/>
        </w:rPr>
      </w:pPr>
      <w:proofErr w:type="spellStart"/>
      <w:proofErr w:type="gramStart"/>
      <w:r>
        <w:rPr>
          <w:rFonts w:ascii="Arial" w:hAnsi="Arial" w:cs="Arial"/>
          <w:b/>
          <w:sz w:val="21"/>
          <w:szCs w:val="21"/>
        </w:rPr>
        <w:t>a.</w:t>
      </w:r>
      <w:r w:rsidR="00117F28" w:rsidRPr="00DC308E">
        <w:rPr>
          <w:rFonts w:ascii="Arial" w:hAnsi="Arial" w:cs="Arial"/>
          <w:b/>
          <w:sz w:val="21"/>
          <w:szCs w:val="21"/>
        </w:rPr>
        <w:t>The</w:t>
      </w:r>
      <w:proofErr w:type="spellEnd"/>
      <w:proofErr w:type="gramEnd"/>
      <w:r w:rsidR="00117F28" w:rsidRPr="00DC308E">
        <w:rPr>
          <w:rFonts w:ascii="Arial" w:hAnsi="Arial" w:cs="Arial"/>
          <w:b/>
          <w:sz w:val="21"/>
          <w:szCs w:val="21"/>
        </w:rPr>
        <w:t xml:space="preserve"> financial report</w:t>
      </w:r>
      <w:r w:rsidR="00117F28">
        <w:rPr>
          <w:rFonts w:ascii="Arial" w:hAnsi="Arial" w:cs="Arial"/>
          <w:sz w:val="21"/>
          <w:szCs w:val="21"/>
        </w:rPr>
        <w:t xml:space="preserve"> for the year to date having been previously circulated to </w:t>
      </w:r>
      <w:proofErr w:type="spellStart"/>
      <w:r w:rsidR="00117F28">
        <w:rPr>
          <w:rFonts w:ascii="Arial" w:hAnsi="Arial" w:cs="Arial"/>
          <w:sz w:val="21"/>
          <w:szCs w:val="21"/>
        </w:rPr>
        <w:t>Councillors</w:t>
      </w:r>
      <w:proofErr w:type="spellEnd"/>
      <w:r w:rsidR="00117F28">
        <w:rPr>
          <w:rFonts w:ascii="Arial" w:hAnsi="Arial" w:cs="Arial"/>
          <w:sz w:val="21"/>
          <w:szCs w:val="21"/>
        </w:rPr>
        <w:t xml:space="preserve"> was accepted.</w:t>
      </w:r>
    </w:p>
    <w:p w:rsidR="00643F4C" w:rsidRDefault="00117F28" w:rsidP="00117F28">
      <w:pPr>
        <w:rPr>
          <w:rFonts w:ascii="Arial" w:hAnsi="Arial" w:cs="Arial"/>
          <w:sz w:val="22"/>
          <w:szCs w:val="22"/>
          <w:lang w:val="en-GB"/>
        </w:rPr>
      </w:pPr>
      <w:r w:rsidRPr="00DC308E">
        <w:rPr>
          <w:rFonts w:ascii="Arial" w:hAnsi="Arial" w:cs="Arial"/>
          <w:b/>
          <w:sz w:val="22"/>
          <w:szCs w:val="22"/>
          <w:lang w:val="en-GB"/>
        </w:rPr>
        <w:t>Payment of Invoices</w:t>
      </w:r>
      <w:r>
        <w:rPr>
          <w:rFonts w:ascii="Arial" w:hAnsi="Arial" w:cs="Arial"/>
          <w:sz w:val="22"/>
          <w:szCs w:val="22"/>
          <w:lang w:val="en-GB"/>
        </w:rPr>
        <w:t xml:space="preserve"> approved:</w:t>
      </w:r>
      <w:r>
        <w:rPr>
          <w:rFonts w:ascii="Arial" w:hAnsi="Arial" w:cs="Arial"/>
          <w:b/>
          <w:sz w:val="22"/>
          <w:szCs w:val="22"/>
          <w:lang w:val="en-GB"/>
        </w:rPr>
        <w:t xml:space="preserve">   </w:t>
      </w:r>
      <w:r>
        <w:rPr>
          <w:rFonts w:ascii="Arial" w:hAnsi="Arial" w:cs="Arial"/>
          <w:sz w:val="22"/>
          <w:szCs w:val="22"/>
          <w:lang w:val="en-GB"/>
        </w:rPr>
        <w:t>Clerk salary (</w:t>
      </w:r>
      <w:r w:rsidR="00DC308E">
        <w:rPr>
          <w:rFonts w:ascii="Arial" w:hAnsi="Arial" w:cs="Arial"/>
          <w:sz w:val="22"/>
          <w:szCs w:val="22"/>
          <w:lang w:val="en-GB"/>
        </w:rPr>
        <w:t>Oct/Nov</w:t>
      </w:r>
      <w:r>
        <w:rPr>
          <w:rFonts w:ascii="Arial" w:hAnsi="Arial" w:cs="Arial"/>
          <w:sz w:val="22"/>
          <w:szCs w:val="22"/>
          <w:lang w:val="en-GB"/>
        </w:rPr>
        <w:t>) £</w:t>
      </w:r>
      <w:r w:rsidR="00DC308E">
        <w:rPr>
          <w:rFonts w:ascii="Arial" w:hAnsi="Arial" w:cs="Arial"/>
          <w:sz w:val="22"/>
          <w:szCs w:val="22"/>
          <w:lang w:val="en-GB"/>
        </w:rPr>
        <w:t>667</w:t>
      </w:r>
      <w:r>
        <w:rPr>
          <w:rFonts w:ascii="Arial" w:hAnsi="Arial" w:cs="Arial"/>
          <w:sz w:val="22"/>
          <w:szCs w:val="22"/>
          <w:lang w:val="en-GB"/>
        </w:rPr>
        <w:t xml:space="preserve"> Inland Revenue PAYE £</w:t>
      </w:r>
      <w:r w:rsidR="00DC308E">
        <w:rPr>
          <w:rFonts w:ascii="Arial" w:hAnsi="Arial" w:cs="Arial"/>
          <w:sz w:val="22"/>
          <w:szCs w:val="22"/>
          <w:lang w:val="en-GB"/>
        </w:rPr>
        <w:t>0.00, KM Dike £456</w:t>
      </w:r>
      <w:r>
        <w:rPr>
          <w:rFonts w:ascii="Arial" w:hAnsi="Arial" w:cs="Arial"/>
          <w:sz w:val="22"/>
          <w:szCs w:val="22"/>
          <w:lang w:val="en-GB"/>
        </w:rPr>
        <w:t xml:space="preserve">, </w:t>
      </w:r>
      <w:r w:rsidR="00DC308E">
        <w:rPr>
          <w:rFonts w:ascii="Arial" w:hAnsi="Arial" w:cs="Arial"/>
          <w:sz w:val="22"/>
          <w:szCs w:val="22"/>
          <w:lang w:val="en-GB"/>
        </w:rPr>
        <w:t>Queen Thorne Magazine</w:t>
      </w:r>
      <w:r>
        <w:rPr>
          <w:rFonts w:ascii="Arial" w:hAnsi="Arial" w:cs="Arial"/>
          <w:sz w:val="22"/>
          <w:szCs w:val="22"/>
          <w:lang w:val="en-GB"/>
        </w:rPr>
        <w:t xml:space="preserve"> £</w:t>
      </w:r>
      <w:r w:rsidR="00DC308E">
        <w:rPr>
          <w:rFonts w:ascii="Arial" w:hAnsi="Arial" w:cs="Arial"/>
          <w:sz w:val="22"/>
          <w:szCs w:val="22"/>
          <w:lang w:val="en-GB"/>
        </w:rPr>
        <w:t>100</w:t>
      </w:r>
      <w:r>
        <w:rPr>
          <w:rFonts w:ascii="Arial" w:hAnsi="Arial" w:cs="Arial"/>
          <w:sz w:val="22"/>
          <w:szCs w:val="22"/>
          <w:lang w:val="en-GB"/>
        </w:rPr>
        <w:t xml:space="preserve">, </w:t>
      </w:r>
      <w:r w:rsidR="00DC308E">
        <w:rPr>
          <w:rFonts w:ascii="Arial" w:hAnsi="Arial" w:cs="Arial"/>
          <w:sz w:val="22"/>
          <w:szCs w:val="22"/>
          <w:lang w:val="en-GB"/>
        </w:rPr>
        <w:t>Clerk travel expenses</w:t>
      </w:r>
      <w:r>
        <w:rPr>
          <w:rFonts w:ascii="Arial" w:hAnsi="Arial" w:cs="Arial"/>
          <w:sz w:val="22"/>
          <w:szCs w:val="22"/>
          <w:lang w:val="en-GB"/>
        </w:rPr>
        <w:t xml:space="preserve"> £</w:t>
      </w:r>
      <w:r w:rsidR="00DC308E">
        <w:rPr>
          <w:rFonts w:ascii="Arial" w:hAnsi="Arial" w:cs="Arial"/>
          <w:sz w:val="22"/>
          <w:szCs w:val="22"/>
          <w:lang w:val="en-GB"/>
        </w:rPr>
        <w:t>11.70</w:t>
      </w:r>
      <w:r>
        <w:rPr>
          <w:rFonts w:ascii="Arial" w:hAnsi="Arial" w:cs="Arial"/>
          <w:sz w:val="22"/>
          <w:szCs w:val="22"/>
          <w:lang w:val="en-GB"/>
        </w:rPr>
        <w:t xml:space="preserve">, </w:t>
      </w:r>
      <w:r w:rsidR="00DC308E">
        <w:rPr>
          <w:rFonts w:ascii="Arial" w:hAnsi="Arial" w:cs="Arial"/>
          <w:sz w:val="22"/>
          <w:szCs w:val="22"/>
          <w:lang w:val="en-GB"/>
        </w:rPr>
        <w:t>DAPTC Training</w:t>
      </w:r>
      <w:r>
        <w:rPr>
          <w:rFonts w:ascii="Arial" w:hAnsi="Arial" w:cs="Arial"/>
          <w:sz w:val="22"/>
          <w:szCs w:val="22"/>
          <w:lang w:val="en-GB"/>
        </w:rPr>
        <w:t xml:space="preserve"> £</w:t>
      </w:r>
      <w:r w:rsidR="00DC308E">
        <w:rPr>
          <w:rFonts w:ascii="Arial" w:hAnsi="Arial" w:cs="Arial"/>
          <w:sz w:val="22"/>
          <w:szCs w:val="22"/>
          <w:lang w:val="en-GB"/>
        </w:rPr>
        <w:t>13</w:t>
      </w:r>
      <w:r>
        <w:rPr>
          <w:rFonts w:ascii="Arial" w:hAnsi="Arial" w:cs="Arial"/>
          <w:sz w:val="22"/>
          <w:szCs w:val="22"/>
          <w:lang w:val="en-GB"/>
        </w:rPr>
        <w:t xml:space="preserve">0, </w:t>
      </w:r>
      <w:r w:rsidR="00DC308E">
        <w:rPr>
          <w:rFonts w:ascii="Arial" w:hAnsi="Arial" w:cs="Arial"/>
          <w:sz w:val="22"/>
          <w:szCs w:val="22"/>
          <w:lang w:val="en-GB"/>
        </w:rPr>
        <w:t>Clerk petty cash</w:t>
      </w:r>
      <w:r>
        <w:rPr>
          <w:rFonts w:ascii="Arial" w:hAnsi="Arial" w:cs="Arial"/>
          <w:sz w:val="22"/>
          <w:szCs w:val="22"/>
          <w:lang w:val="en-GB"/>
        </w:rPr>
        <w:t xml:space="preserve"> £1</w:t>
      </w:r>
      <w:r w:rsidR="00DC308E">
        <w:rPr>
          <w:rFonts w:ascii="Arial" w:hAnsi="Arial" w:cs="Arial"/>
          <w:sz w:val="22"/>
          <w:szCs w:val="22"/>
          <w:lang w:val="en-GB"/>
        </w:rPr>
        <w:t>00</w:t>
      </w:r>
      <w:r>
        <w:rPr>
          <w:rFonts w:ascii="Arial" w:hAnsi="Arial" w:cs="Arial"/>
          <w:sz w:val="22"/>
          <w:szCs w:val="22"/>
          <w:lang w:val="en-GB"/>
        </w:rPr>
        <w:t xml:space="preserve">, </w:t>
      </w:r>
    </w:p>
    <w:p w:rsidR="00DC308E" w:rsidRDefault="00DC308E" w:rsidP="00117F28">
      <w:pPr>
        <w:rPr>
          <w:rFonts w:ascii="Arial" w:hAnsi="Arial" w:cs="Arial"/>
          <w:sz w:val="22"/>
          <w:szCs w:val="22"/>
          <w:lang w:val="en-GB"/>
        </w:rPr>
      </w:pPr>
      <w:r>
        <w:rPr>
          <w:rFonts w:ascii="Arial" w:hAnsi="Arial" w:cs="Arial"/>
          <w:sz w:val="22"/>
          <w:szCs w:val="22"/>
          <w:lang w:val="en-GB"/>
        </w:rPr>
        <w:t>(£30 cash paid to Sandford Orcas Village Hall – Hire for last 3 meetings)</w:t>
      </w:r>
    </w:p>
    <w:p w:rsidR="00DC308E" w:rsidRDefault="00DC308E" w:rsidP="00117F28">
      <w:pPr>
        <w:rPr>
          <w:rFonts w:ascii="Arial" w:hAnsi="Arial" w:cs="Arial"/>
          <w:sz w:val="22"/>
          <w:szCs w:val="22"/>
          <w:lang w:val="en-GB"/>
        </w:rPr>
      </w:pPr>
      <w:r w:rsidRPr="00DC308E">
        <w:rPr>
          <w:rFonts w:ascii="Arial" w:hAnsi="Arial" w:cs="Arial"/>
          <w:b/>
          <w:sz w:val="22"/>
          <w:szCs w:val="22"/>
          <w:lang w:val="en-GB"/>
        </w:rPr>
        <w:t>b.</w:t>
      </w:r>
      <w:r>
        <w:rPr>
          <w:rFonts w:ascii="Arial" w:hAnsi="Arial" w:cs="Arial"/>
          <w:b/>
          <w:sz w:val="22"/>
          <w:szCs w:val="22"/>
          <w:lang w:val="en-GB"/>
        </w:rPr>
        <w:t xml:space="preserve"> </w:t>
      </w:r>
      <w:r w:rsidRPr="00DC308E">
        <w:rPr>
          <w:rFonts w:ascii="Arial" w:hAnsi="Arial" w:cs="Arial"/>
          <w:b/>
          <w:sz w:val="22"/>
          <w:szCs w:val="22"/>
          <w:lang w:val="en-GB"/>
        </w:rPr>
        <w:t>The auditor’s report</w:t>
      </w:r>
      <w:r>
        <w:rPr>
          <w:rFonts w:ascii="Arial" w:hAnsi="Arial" w:cs="Arial"/>
          <w:sz w:val="22"/>
          <w:szCs w:val="22"/>
          <w:lang w:val="en-GB"/>
        </w:rPr>
        <w:t xml:space="preserve"> for the annual return 2015-16 was received and approved. There were no </w:t>
      </w:r>
      <w:r w:rsidR="00F4697D">
        <w:rPr>
          <w:rFonts w:ascii="Arial" w:hAnsi="Arial" w:cs="Arial"/>
          <w:sz w:val="22"/>
          <w:szCs w:val="22"/>
          <w:lang w:val="en-GB"/>
        </w:rPr>
        <w:t>issues</w:t>
      </w:r>
      <w:r>
        <w:rPr>
          <w:rFonts w:ascii="Arial" w:hAnsi="Arial" w:cs="Arial"/>
          <w:sz w:val="22"/>
          <w:szCs w:val="22"/>
          <w:lang w:val="en-GB"/>
        </w:rPr>
        <w:t>.</w:t>
      </w:r>
    </w:p>
    <w:p w:rsidR="00DC308E" w:rsidRPr="00DC308E" w:rsidRDefault="00DC308E" w:rsidP="00117F28">
      <w:pPr>
        <w:rPr>
          <w:rFonts w:ascii="Arial" w:hAnsi="Arial" w:cs="Arial"/>
          <w:b/>
          <w:sz w:val="22"/>
          <w:szCs w:val="22"/>
          <w:lang w:val="en-GB"/>
        </w:rPr>
      </w:pPr>
      <w:r w:rsidRPr="00DC308E">
        <w:rPr>
          <w:rFonts w:ascii="Arial" w:hAnsi="Arial" w:cs="Arial"/>
          <w:b/>
          <w:sz w:val="22"/>
          <w:szCs w:val="22"/>
          <w:lang w:val="en-GB"/>
        </w:rPr>
        <w:t>c. Budget review</w:t>
      </w:r>
      <w:r>
        <w:rPr>
          <w:rFonts w:ascii="Arial" w:hAnsi="Arial" w:cs="Arial"/>
          <w:b/>
          <w:sz w:val="22"/>
          <w:szCs w:val="22"/>
          <w:lang w:val="en-GB"/>
        </w:rPr>
        <w:t xml:space="preserve"> </w:t>
      </w:r>
      <w:r w:rsidRPr="00DC308E">
        <w:rPr>
          <w:rFonts w:ascii="Arial" w:hAnsi="Arial" w:cs="Arial"/>
          <w:sz w:val="22"/>
          <w:szCs w:val="22"/>
          <w:lang w:val="en-GB"/>
        </w:rPr>
        <w:t>The Council reviewed the current year’s budget</w:t>
      </w:r>
      <w:r>
        <w:rPr>
          <w:rFonts w:ascii="Arial" w:hAnsi="Arial" w:cs="Arial"/>
          <w:sz w:val="22"/>
          <w:szCs w:val="22"/>
          <w:lang w:val="en-GB"/>
        </w:rPr>
        <w:t xml:space="preserve"> and considered the budget and precept for next year. It was decided to hold a budget committee meeting to make recommendations for decision and approval at the January meeting.</w:t>
      </w:r>
    </w:p>
    <w:p w:rsidR="00117F28" w:rsidRDefault="00117F28" w:rsidP="00117F28">
      <w:pPr>
        <w:rPr>
          <w:rFonts w:ascii="Arial" w:hAnsi="Arial" w:cs="Arial"/>
          <w:sz w:val="22"/>
          <w:szCs w:val="22"/>
          <w:lang w:val="en-GB"/>
        </w:rPr>
      </w:pPr>
    </w:p>
    <w:p w:rsidR="00117F28" w:rsidRPr="00643F4C" w:rsidRDefault="00644C89" w:rsidP="00117F28">
      <w:pPr>
        <w:rPr>
          <w:rFonts w:ascii="Arial" w:eastAsia="Arial" w:hAnsi="Arial" w:cs="Arial"/>
          <w:b/>
          <w:sz w:val="22"/>
          <w:szCs w:val="22"/>
          <w:lang w:val="en-GB"/>
        </w:rPr>
      </w:pPr>
      <w:proofErr w:type="gramStart"/>
      <w:r>
        <w:rPr>
          <w:rFonts w:ascii="Arial" w:hAnsi="Arial" w:cs="Arial"/>
          <w:b/>
          <w:sz w:val="22"/>
          <w:szCs w:val="22"/>
          <w:lang w:val="en-GB"/>
        </w:rPr>
        <w:t>8</w:t>
      </w:r>
      <w:r w:rsidR="00117F28">
        <w:rPr>
          <w:rFonts w:ascii="Arial" w:hAnsi="Arial" w:cs="Arial"/>
          <w:b/>
          <w:sz w:val="22"/>
          <w:szCs w:val="22"/>
          <w:lang w:val="en-GB"/>
        </w:rPr>
        <w:t xml:space="preserve">  </w:t>
      </w:r>
      <w:r w:rsidR="00D83349">
        <w:rPr>
          <w:rFonts w:ascii="Arial" w:hAnsi="Arial" w:cs="Arial"/>
          <w:b/>
          <w:sz w:val="22"/>
          <w:szCs w:val="22"/>
          <w:lang w:val="en-GB"/>
        </w:rPr>
        <w:t>Correspondence</w:t>
      </w:r>
      <w:proofErr w:type="gramEnd"/>
      <w:r w:rsidR="00117F28">
        <w:rPr>
          <w:rFonts w:ascii="Arial" w:hAnsi="Arial" w:cs="Arial"/>
          <w:b/>
          <w:sz w:val="22"/>
          <w:szCs w:val="22"/>
          <w:lang w:val="en-GB"/>
        </w:rPr>
        <w:t xml:space="preserve"> </w:t>
      </w:r>
      <w:r w:rsidR="00627028">
        <w:rPr>
          <w:rFonts w:ascii="Arial" w:hAnsi="Arial" w:cs="Arial"/>
          <w:sz w:val="22"/>
          <w:szCs w:val="22"/>
          <w:lang w:val="en-GB"/>
        </w:rPr>
        <w:t xml:space="preserve">Environment Agency re Waste exemption certificate expiry in Nether Compton. The Clerk will register this. </w:t>
      </w:r>
      <w:proofErr w:type="gramStart"/>
      <w:r w:rsidR="00627028">
        <w:rPr>
          <w:rFonts w:ascii="Arial" w:hAnsi="Arial" w:cs="Arial"/>
          <w:sz w:val="22"/>
          <w:szCs w:val="22"/>
          <w:lang w:val="en-GB"/>
        </w:rPr>
        <w:t>PCC</w:t>
      </w:r>
      <w:proofErr w:type="gramEnd"/>
      <w:r w:rsidR="00627028">
        <w:rPr>
          <w:rFonts w:ascii="Arial" w:hAnsi="Arial" w:cs="Arial"/>
          <w:sz w:val="22"/>
          <w:szCs w:val="22"/>
          <w:lang w:val="en-GB"/>
        </w:rPr>
        <w:t xml:space="preserve"> thank you letters.</w:t>
      </w:r>
    </w:p>
    <w:p w:rsidR="00C544D2" w:rsidRDefault="00C544D2" w:rsidP="00C544D2">
      <w:pPr>
        <w:rPr>
          <w:rFonts w:ascii="Arial" w:hAnsi="Arial" w:cs="Arial"/>
          <w:sz w:val="22"/>
          <w:szCs w:val="22"/>
          <w:lang w:val="en-GB"/>
        </w:rPr>
      </w:pPr>
    </w:p>
    <w:p w:rsidR="00C544D2" w:rsidRDefault="00644C89" w:rsidP="00C544D2">
      <w:pPr>
        <w:rPr>
          <w:rFonts w:ascii="Arial" w:hAnsi="Arial" w:cs="Arial"/>
          <w:b/>
          <w:sz w:val="22"/>
          <w:szCs w:val="22"/>
          <w:lang w:val="en-GB"/>
        </w:rPr>
      </w:pPr>
      <w:proofErr w:type="gramStart"/>
      <w:r>
        <w:rPr>
          <w:rFonts w:ascii="Arial" w:hAnsi="Arial" w:cs="Arial"/>
          <w:b/>
          <w:sz w:val="22"/>
          <w:szCs w:val="22"/>
          <w:lang w:val="en-GB"/>
        </w:rPr>
        <w:t>9</w:t>
      </w:r>
      <w:r w:rsidR="00C544D2">
        <w:rPr>
          <w:rFonts w:ascii="Arial" w:hAnsi="Arial" w:cs="Arial"/>
          <w:b/>
          <w:sz w:val="22"/>
          <w:szCs w:val="22"/>
          <w:lang w:val="en-GB"/>
        </w:rPr>
        <w:t xml:space="preserve">  Planning</w:t>
      </w:r>
      <w:proofErr w:type="gramEnd"/>
      <w:r w:rsidR="00C544D2">
        <w:rPr>
          <w:rFonts w:ascii="Arial" w:hAnsi="Arial" w:cs="Arial"/>
          <w:b/>
          <w:sz w:val="22"/>
          <w:szCs w:val="22"/>
          <w:lang w:val="en-GB"/>
        </w:rPr>
        <w:t xml:space="preserve"> Matters</w:t>
      </w:r>
    </w:p>
    <w:p w:rsidR="008A39A8" w:rsidRDefault="00C544D2" w:rsidP="008A39A8">
      <w:pPr>
        <w:rPr>
          <w:rFonts w:ascii="Arial" w:hAnsi="Arial" w:cs="Arial"/>
          <w:sz w:val="21"/>
          <w:szCs w:val="21"/>
        </w:rPr>
      </w:pPr>
      <w:r>
        <w:rPr>
          <w:rFonts w:ascii="Arial" w:hAnsi="Arial" w:cs="Arial"/>
          <w:b/>
          <w:sz w:val="22"/>
          <w:szCs w:val="22"/>
          <w:lang w:val="en-GB"/>
        </w:rPr>
        <w:t>a</w:t>
      </w:r>
      <w:r w:rsidR="008A39A8" w:rsidRPr="008A39A8">
        <w:rPr>
          <w:rFonts w:ascii="Arial" w:hAnsi="Arial" w:cs="Arial"/>
          <w:sz w:val="21"/>
          <w:szCs w:val="21"/>
        </w:rPr>
        <w:t xml:space="preserve"> </w:t>
      </w:r>
      <w:r w:rsidR="00E10B12">
        <w:rPr>
          <w:rFonts w:ascii="Arial" w:hAnsi="Arial" w:cs="Arial"/>
          <w:sz w:val="21"/>
          <w:szCs w:val="21"/>
        </w:rPr>
        <w:t>WDDC Plannin</w:t>
      </w:r>
      <w:r w:rsidR="008A39A8">
        <w:rPr>
          <w:rFonts w:ascii="Arial" w:hAnsi="Arial" w:cs="Arial"/>
          <w:sz w:val="21"/>
          <w:szCs w:val="21"/>
        </w:rPr>
        <w:t>g Applications – For approval or decision by Parish Council</w:t>
      </w:r>
    </w:p>
    <w:tbl>
      <w:tblPr>
        <w:tblW w:w="10442"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80"/>
        <w:gridCol w:w="3465"/>
        <w:gridCol w:w="3497"/>
      </w:tblGrid>
      <w:tr w:rsidR="001441D7" w:rsidTr="001441D7">
        <w:tc>
          <w:tcPr>
            <w:tcW w:w="3480" w:type="dxa"/>
            <w:shd w:val="clear" w:color="auto" w:fill="auto"/>
          </w:tcPr>
          <w:p w:rsidR="001441D7" w:rsidRDefault="001441D7" w:rsidP="008A5BFB">
            <w:pPr>
              <w:pStyle w:val="TableContents"/>
              <w:rPr>
                <w:rFonts w:ascii="Arial" w:hAnsi="Arial" w:cs="Arial"/>
                <w:sz w:val="21"/>
                <w:szCs w:val="21"/>
              </w:rPr>
            </w:pPr>
            <w:r>
              <w:rPr>
                <w:rFonts w:ascii="Arial" w:hAnsi="Arial" w:cs="Arial"/>
                <w:sz w:val="21"/>
                <w:szCs w:val="21"/>
              </w:rPr>
              <w:t>Name</w:t>
            </w:r>
          </w:p>
        </w:tc>
        <w:tc>
          <w:tcPr>
            <w:tcW w:w="3465" w:type="dxa"/>
            <w:shd w:val="clear" w:color="auto" w:fill="auto"/>
          </w:tcPr>
          <w:p w:rsidR="001441D7" w:rsidRDefault="001441D7" w:rsidP="008A5BFB">
            <w:pPr>
              <w:pStyle w:val="TableContents"/>
              <w:rPr>
                <w:rFonts w:ascii="Arial" w:hAnsi="Arial" w:cs="Arial"/>
                <w:sz w:val="21"/>
                <w:szCs w:val="21"/>
              </w:rPr>
            </w:pPr>
            <w:r>
              <w:rPr>
                <w:rFonts w:ascii="Arial" w:hAnsi="Arial" w:cs="Arial"/>
                <w:sz w:val="21"/>
                <w:szCs w:val="21"/>
              </w:rPr>
              <w:t>Reference/Details</w:t>
            </w:r>
          </w:p>
        </w:tc>
        <w:tc>
          <w:tcPr>
            <w:tcW w:w="3497" w:type="dxa"/>
            <w:shd w:val="clear" w:color="auto" w:fill="auto"/>
          </w:tcPr>
          <w:p w:rsidR="001441D7" w:rsidRDefault="001441D7" w:rsidP="008A5BFB">
            <w:pPr>
              <w:pStyle w:val="TableContents"/>
            </w:pPr>
            <w:r>
              <w:rPr>
                <w:rFonts w:ascii="Arial" w:hAnsi="Arial" w:cs="Arial"/>
                <w:sz w:val="21"/>
                <w:szCs w:val="21"/>
              </w:rPr>
              <w:t>Status</w:t>
            </w:r>
          </w:p>
        </w:tc>
      </w:tr>
      <w:tr w:rsidR="001441D7" w:rsidTr="001441D7">
        <w:tc>
          <w:tcPr>
            <w:tcW w:w="3480" w:type="dxa"/>
            <w:shd w:val="clear" w:color="auto" w:fill="auto"/>
          </w:tcPr>
          <w:p w:rsidR="001441D7" w:rsidRDefault="005026D0" w:rsidP="008A5BFB">
            <w:pPr>
              <w:rPr>
                <w:rFonts w:ascii="Arial" w:hAnsi="Arial" w:cs="Arial"/>
                <w:sz w:val="21"/>
                <w:szCs w:val="21"/>
              </w:rPr>
            </w:pPr>
            <w:r>
              <w:rPr>
                <w:rFonts w:ascii="Arial" w:hAnsi="Arial" w:cs="Arial"/>
                <w:sz w:val="21"/>
                <w:szCs w:val="21"/>
              </w:rPr>
              <w:t>Pretty Hayes, Trent</w:t>
            </w:r>
          </w:p>
        </w:tc>
        <w:tc>
          <w:tcPr>
            <w:tcW w:w="3465" w:type="dxa"/>
            <w:shd w:val="clear" w:color="auto" w:fill="auto"/>
          </w:tcPr>
          <w:p w:rsidR="001441D7" w:rsidRDefault="005026D0" w:rsidP="008A5BFB">
            <w:pPr>
              <w:rPr>
                <w:rFonts w:ascii="Arial" w:hAnsi="Arial" w:cs="Arial"/>
                <w:sz w:val="21"/>
                <w:szCs w:val="21"/>
              </w:rPr>
            </w:pPr>
            <w:r>
              <w:rPr>
                <w:rFonts w:ascii="Arial" w:hAnsi="Arial" w:cs="Arial"/>
                <w:sz w:val="21"/>
                <w:szCs w:val="21"/>
              </w:rPr>
              <w:t>WD/D/16/00215</w:t>
            </w:r>
            <w:r w:rsidR="001441D7">
              <w:rPr>
                <w:rFonts w:ascii="Arial" w:hAnsi="Arial" w:cs="Arial"/>
                <w:sz w:val="21"/>
                <w:szCs w:val="21"/>
              </w:rPr>
              <w:t>9 Extension</w:t>
            </w:r>
          </w:p>
        </w:tc>
        <w:tc>
          <w:tcPr>
            <w:tcW w:w="3497" w:type="dxa"/>
            <w:shd w:val="clear" w:color="auto" w:fill="auto"/>
          </w:tcPr>
          <w:p w:rsidR="001441D7" w:rsidRDefault="005026D0" w:rsidP="008A5BFB">
            <w:pPr>
              <w:rPr>
                <w:rFonts w:ascii="Arial" w:hAnsi="Arial" w:cs="Arial"/>
                <w:sz w:val="21"/>
                <w:szCs w:val="21"/>
              </w:rPr>
            </w:pPr>
            <w:r>
              <w:rPr>
                <w:rFonts w:ascii="Arial" w:hAnsi="Arial" w:cs="Arial"/>
                <w:sz w:val="21"/>
                <w:szCs w:val="21"/>
              </w:rPr>
              <w:t>Support</w:t>
            </w:r>
          </w:p>
          <w:p w:rsidR="001441D7" w:rsidRDefault="001441D7" w:rsidP="008A5BFB">
            <w:pPr>
              <w:rPr>
                <w:rFonts w:ascii="Arial" w:hAnsi="Arial" w:cs="Arial"/>
                <w:sz w:val="21"/>
                <w:szCs w:val="21"/>
              </w:rPr>
            </w:pPr>
          </w:p>
        </w:tc>
      </w:tr>
      <w:tr w:rsidR="001441D7" w:rsidTr="001441D7">
        <w:tc>
          <w:tcPr>
            <w:tcW w:w="3480" w:type="dxa"/>
            <w:shd w:val="clear" w:color="auto" w:fill="auto"/>
          </w:tcPr>
          <w:p w:rsidR="001441D7" w:rsidRDefault="005026D0" w:rsidP="008A5BFB">
            <w:pPr>
              <w:rPr>
                <w:rFonts w:ascii="Arial" w:hAnsi="Arial" w:cs="Arial"/>
                <w:sz w:val="21"/>
                <w:szCs w:val="21"/>
              </w:rPr>
            </w:pPr>
            <w:r>
              <w:rPr>
                <w:rFonts w:ascii="Arial" w:hAnsi="Arial" w:cs="Arial"/>
                <w:sz w:val="21"/>
                <w:szCs w:val="21"/>
              </w:rPr>
              <w:t>Folly Cottage, Nether Compton</w:t>
            </w:r>
          </w:p>
        </w:tc>
        <w:tc>
          <w:tcPr>
            <w:tcW w:w="3465" w:type="dxa"/>
            <w:shd w:val="clear" w:color="auto" w:fill="auto"/>
          </w:tcPr>
          <w:p w:rsidR="001441D7" w:rsidRDefault="005026D0" w:rsidP="008A5BFB">
            <w:pPr>
              <w:rPr>
                <w:rFonts w:ascii="Arial" w:hAnsi="Arial" w:cs="Arial"/>
                <w:sz w:val="21"/>
                <w:szCs w:val="21"/>
              </w:rPr>
            </w:pPr>
            <w:r>
              <w:rPr>
                <w:rFonts w:ascii="Arial" w:hAnsi="Arial" w:cs="Arial"/>
                <w:sz w:val="21"/>
                <w:szCs w:val="21"/>
              </w:rPr>
              <w:t>WD/D/16/001653</w:t>
            </w:r>
            <w:r w:rsidR="001441D7">
              <w:rPr>
                <w:rFonts w:ascii="Arial" w:hAnsi="Arial" w:cs="Arial"/>
                <w:sz w:val="21"/>
                <w:szCs w:val="21"/>
              </w:rPr>
              <w:t xml:space="preserve"> </w:t>
            </w:r>
            <w:r>
              <w:rPr>
                <w:rFonts w:ascii="Arial" w:hAnsi="Arial" w:cs="Arial"/>
                <w:sz w:val="21"/>
                <w:szCs w:val="21"/>
              </w:rPr>
              <w:t>Reconfigure extension</w:t>
            </w:r>
          </w:p>
        </w:tc>
        <w:tc>
          <w:tcPr>
            <w:tcW w:w="3497" w:type="dxa"/>
            <w:shd w:val="clear" w:color="auto" w:fill="auto"/>
          </w:tcPr>
          <w:p w:rsidR="001441D7" w:rsidRDefault="005026D0" w:rsidP="008A5BFB">
            <w:pPr>
              <w:rPr>
                <w:rFonts w:ascii="Arial" w:hAnsi="Arial" w:cs="Arial"/>
                <w:sz w:val="21"/>
                <w:szCs w:val="21"/>
              </w:rPr>
            </w:pPr>
            <w:r>
              <w:rPr>
                <w:rFonts w:ascii="Arial" w:hAnsi="Arial" w:cs="Arial"/>
                <w:sz w:val="21"/>
                <w:szCs w:val="21"/>
              </w:rPr>
              <w:t>No objection, Approved 01.11.16</w:t>
            </w:r>
          </w:p>
        </w:tc>
      </w:tr>
    </w:tbl>
    <w:p w:rsidR="00F4697D" w:rsidRDefault="00F4697D" w:rsidP="001441D7">
      <w:pPr>
        <w:rPr>
          <w:rFonts w:ascii="Arial" w:hAnsi="Arial" w:cs="Arial"/>
          <w:sz w:val="21"/>
          <w:szCs w:val="21"/>
        </w:rPr>
      </w:pPr>
    </w:p>
    <w:p w:rsidR="001441D7" w:rsidRDefault="001441D7" w:rsidP="001441D7">
      <w:pPr>
        <w:rPr>
          <w:rFonts w:ascii="Arial" w:hAnsi="Arial" w:cs="Arial"/>
          <w:sz w:val="21"/>
          <w:szCs w:val="21"/>
        </w:rPr>
      </w:pPr>
      <w:r>
        <w:rPr>
          <w:rFonts w:ascii="Arial" w:hAnsi="Arial" w:cs="Arial"/>
          <w:sz w:val="21"/>
          <w:szCs w:val="21"/>
        </w:rPr>
        <w:lastRenderedPageBreak/>
        <w:t>WDDC Planning Applications – Awaiting decision by WDDC</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433086" w:rsidTr="00433086">
        <w:trPr>
          <w:trHeight w:val="25"/>
        </w:trPr>
        <w:tc>
          <w:tcPr>
            <w:tcW w:w="3465" w:type="dxa"/>
            <w:tcBorders>
              <w:top w:val="single" w:sz="4" w:space="0" w:color="auto"/>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Gore Farm, Trent</w:t>
            </w:r>
          </w:p>
        </w:tc>
        <w:tc>
          <w:tcPr>
            <w:tcW w:w="3465" w:type="dxa"/>
            <w:tcBorders>
              <w:top w:val="single" w:sz="4" w:space="0" w:color="auto"/>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WD/D/16/001543 Erection of livestock building &amp; construction of lagoon</w:t>
            </w:r>
          </w:p>
        </w:tc>
        <w:tc>
          <w:tcPr>
            <w:tcW w:w="3495" w:type="dxa"/>
            <w:tcBorders>
              <w:top w:val="single" w:sz="4" w:space="0" w:color="auto"/>
              <w:left w:val="single" w:sz="1" w:space="0" w:color="000000"/>
              <w:bottom w:val="single" w:sz="1" w:space="0" w:color="000000"/>
              <w:right w:val="single" w:sz="1" w:space="0" w:color="000000"/>
            </w:tcBorders>
            <w:shd w:val="clear" w:color="auto" w:fill="auto"/>
          </w:tcPr>
          <w:p w:rsidR="00433086" w:rsidRDefault="00433086" w:rsidP="00433086">
            <w:pPr>
              <w:rPr>
                <w:rFonts w:ascii="Arial" w:hAnsi="Arial" w:cs="Arial"/>
                <w:sz w:val="21"/>
                <w:szCs w:val="21"/>
              </w:rPr>
            </w:pPr>
            <w:r>
              <w:rPr>
                <w:rFonts w:ascii="Arial" w:hAnsi="Arial" w:cs="Arial"/>
                <w:sz w:val="21"/>
                <w:szCs w:val="21"/>
              </w:rPr>
              <w:t>No objection</w:t>
            </w:r>
          </w:p>
          <w:p w:rsidR="00433086" w:rsidRDefault="00433086" w:rsidP="00433086">
            <w:pPr>
              <w:rPr>
                <w:rFonts w:ascii="Arial" w:hAnsi="Arial" w:cs="Arial"/>
                <w:sz w:val="21"/>
                <w:szCs w:val="21"/>
              </w:rPr>
            </w:pPr>
          </w:p>
        </w:tc>
      </w:tr>
      <w:tr w:rsidR="00433086" w:rsidTr="00433086">
        <w:trPr>
          <w:trHeight w:val="25"/>
        </w:trPr>
        <w:tc>
          <w:tcPr>
            <w:tcW w:w="3465" w:type="dxa"/>
            <w:tcBorders>
              <w:top w:val="single" w:sz="4" w:space="0" w:color="auto"/>
              <w:left w:val="single" w:sz="1" w:space="0" w:color="000000"/>
              <w:bottom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The Old School, Nether Compton</w:t>
            </w:r>
          </w:p>
        </w:tc>
        <w:tc>
          <w:tcPr>
            <w:tcW w:w="3465" w:type="dxa"/>
            <w:tcBorders>
              <w:top w:val="single" w:sz="4" w:space="0" w:color="auto"/>
              <w:left w:val="single" w:sz="1" w:space="0" w:color="000000"/>
              <w:bottom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WD/D/16/000938 Demolish extension, lower terrace, replace door, windows and bell</w:t>
            </w:r>
          </w:p>
        </w:tc>
        <w:tc>
          <w:tcPr>
            <w:tcW w:w="3495" w:type="dxa"/>
            <w:tcBorders>
              <w:top w:val="single" w:sz="4" w:space="0" w:color="auto"/>
              <w:left w:val="single" w:sz="1" w:space="0" w:color="000000"/>
              <w:bottom w:val="single" w:sz="4" w:space="0" w:color="auto"/>
              <w:right w:val="single" w:sz="1" w:space="0" w:color="000000"/>
            </w:tcBorders>
            <w:shd w:val="clear" w:color="auto" w:fill="auto"/>
          </w:tcPr>
          <w:p w:rsidR="00433086" w:rsidRDefault="00433086" w:rsidP="00433086">
            <w:pPr>
              <w:rPr>
                <w:rFonts w:ascii="Arial" w:hAnsi="Arial" w:cs="Arial"/>
                <w:sz w:val="21"/>
                <w:szCs w:val="21"/>
              </w:rPr>
            </w:pPr>
            <w:r>
              <w:rPr>
                <w:rFonts w:ascii="Arial" w:hAnsi="Arial" w:cs="Arial"/>
                <w:sz w:val="21"/>
                <w:szCs w:val="21"/>
              </w:rPr>
              <w:t>No objection</w:t>
            </w:r>
          </w:p>
        </w:tc>
      </w:tr>
    </w:tbl>
    <w:p w:rsidR="001441D7" w:rsidRDefault="001441D7" w:rsidP="001441D7">
      <w:pPr>
        <w:rPr>
          <w:rFonts w:ascii="Arial" w:hAnsi="Arial" w:cs="Arial"/>
          <w:sz w:val="21"/>
          <w:szCs w:val="21"/>
        </w:rPr>
      </w:pPr>
    </w:p>
    <w:p w:rsidR="001441D7" w:rsidRDefault="001441D7" w:rsidP="001441D7">
      <w:pPr>
        <w:rPr>
          <w:rFonts w:ascii="Arial" w:hAnsi="Arial" w:cs="Arial"/>
          <w:color w:val="000000"/>
          <w:sz w:val="21"/>
          <w:szCs w:val="21"/>
        </w:rPr>
      </w:pPr>
      <w:r>
        <w:rPr>
          <w:rFonts w:ascii="Arial" w:hAnsi="Arial" w:cs="Arial"/>
          <w:sz w:val="21"/>
          <w:szCs w:val="21"/>
        </w:rPr>
        <w:t>Applications Determined by WDDC</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5026D0" w:rsidRPr="00E81EE9" w:rsidTr="005026D0">
        <w:tc>
          <w:tcPr>
            <w:tcW w:w="3465" w:type="dxa"/>
            <w:tcBorders>
              <w:top w:val="single" w:sz="1" w:space="0" w:color="000000"/>
              <w:left w:val="single" w:sz="1" w:space="0" w:color="000000"/>
              <w:bottom w:val="single" w:sz="1" w:space="0" w:color="000000"/>
            </w:tcBorders>
            <w:shd w:val="clear" w:color="auto" w:fill="auto"/>
          </w:tcPr>
          <w:p w:rsidR="005026D0" w:rsidRDefault="005026D0" w:rsidP="005026D0">
            <w:pPr>
              <w:rPr>
                <w:rFonts w:ascii="Arial" w:hAnsi="Arial" w:cs="Arial"/>
                <w:sz w:val="21"/>
                <w:szCs w:val="21"/>
              </w:rPr>
            </w:pPr>
            <w:proofErr w:type="spellStart"/>
            <w:r>
              <w:rPr>
                <w:rFonts w:ascii="Arial" w:hAnsi="Arial" w:cs="Arial"/>
                <w:sz w:val="21"/>
                <w:szCs w:val="21"/>
              </w:rPr>
              <w:t>Sevengates</w:t>
            </w:r>
            <w:proofErr w:type="spellEnd"/>
            <w:r>
              <w:rPr>
                <w:rFonts w:ascii="Arial" w:hAnsi="Arial" w:cs="Arial"/>
                <w:sz w:val="21"/>
                <w:szCs w:val="21"/>
              </w:rPr>
              <w:t>, Over Compton</w:t>
            </w:r>
          </w:p>
        </w:tc>
        <w:tc>
          <w:tcPr>
            <w:tcW w:w="3465" w:type="dxa"/>
            <w:tcBorders>
              <w:top w:val="single" w:sz="1" w:space="0" w:color="000000"/>
              <w:left w:val="single" w:sz="1" w:space="0" w:color="000000"/>
              <w:bottom w:val="single" w:sz="1" w:space="0" w:color="000000"/>
            </w:tcBorders>
            <w:shd w:val="clear" w:color="auto" w:fill="auto"/>
          </w:tcPr>
          <w:p w:rsidR="005026D0" w:rsidRDefault="005026D0" w:rsidP="005026D0">
            <w:pPr>
              <w:rPr>
                <w:rFonts w:ascii="Arial" w:hAnsi="Arial" w:cs="Arial"/>
                <w:sz w:val="21"/>
                <w:szCs w:val="21"/>
              </w:rPr>
            </w:pPr>
            <w:r>
              <w:rPr>
                <w:rFonts w:ascii="Arial" w:hAnsi="Arial" w:cs="Arial"/>
                <w:sz w:val="21"/>
                <w:szCs w:val="21"/>
              </w:rPr>
              <w:t>WD/D/16/000651 Outline application for agricultural dwelling</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5026D0" w:rsidRDefault="005026D0" w:rsidP="005026D0">
            <w:pPr>
              <w:rPr>
                <w:rFonts w:ascii="Arial" w:hAnsi="Arial" w:cs="Arial"/>
                <w:sz w:val="21"/>
                <w:szCs w:val="21"/>
              </w:rPr>
            </w:pPr>
            <w:r>
              <w:rPr>
                <w:rFonts w:ascii="Arial" w:hAnsi="Arial" w:cs="Arial"/>
                <w:sz w:val="21"/>
                <w:szCs w:val="21"/>
              </w:rPr>
              <w:t>Comments,</w:t>
            </w:r>
            <w:r w:rsidR="00433086">
              <w:rPr>
                <w:rFonts w:ascii="Arial" w:hAnsi="Arial" w:cs="Arial"/>
                <w:sz w:val="21"/>
                <w:szCs w:val="21"/>
              </w:rPr>
              <w:t xml:space="preserve"> </w:t>
            </w:r>
            <w:r>
              <w:rPr>
                <w:rFonts w:ascii="Arial" w:hAnsi="Arial" w:cs="Arial"/>
                <w:sz w:val="21"/>
                <w:szCs w:val="21"/>
              </w:rPr>
              <w:t>Approved 14.10.16</w:t>
            </w:r>
          </w:p>
          <w:p w:rsidR="005026D0" w:rsidRDefault="005026D0" w:rsidP="005026D0">
            <w:pPr>
              <w:rPr>
                <w:rFonts w:ascii="Arial" w:hAnsi="Arial" w:cs="Arial"/>
                <w:sz w:val="21"/>
                <w:szCs w:val="21"/>
              </w:rPr>
            </w:pPr>
            <w:r>
              <w:rPr>
                <w:rFonts w:ascii="Arial" w:hAnsi="Arial" w:cs="Arial"/>
                <w:sz w:val="21"/>
                <w:szCs w:val="21"/>
              </w:rPr>
              <w:t>Size limit</w:t>
            </w:r>
          </w:p>
        </w:tc>
      </w:tr>
      <w:tr w:rsidR="005026D0" w:rsidRPr="00E81EE9" w:rsidTr="005026D0">
        <w:tc>
          <w:tcPr>
            <w:tcW w:w="3465" w:type="dxa"/>
            <w:tcBorders>
              <w:top w:val="single" w:sz="1" w:space="0" w:color="000000"/>
              <w:left w:val="single" w:sz="1" w:space="0" w:color="000000"/>
              <w:bottom w:val="single" w:sz="1" w:space="0" w:color="000000"/>
            </w:tcBorders>
            <w:shd w:val="clear" w:color="auto" w:fill="auto"/>
          </w:tcPr>
          <w:p w:rsidR="005026D0" w:rsidRDefault="005026D0" w:rsidP="005026D0">
            <w:pPr>
              <w:pStyle w:val="TableContents"/>
              <w:snapToGrid w:val="0"/>
              <w:rPr>
                <w:rFonts w:ascii="Arial" w:hAnsi="Arial" w:cs="Arial"/>
                <w:sz w:val="21"/>
                <w:szCs w:val="21"/>
              </w:rPr>
            </w:pPr>
            <w:proofErr w:type="spellStart"/>
            <w:r>
              <w:rPr>
                <w:rFonts w:ascii="Arial" w:hAnsi="Arial" w:cs="Arial"/>
                <w:sz w:val="21"/>
                <w:szCs w:val="21"/>
              </w:rPr>
              <w:t>Flamberts</w:t>
            </w:r>
            <w:proofErr w:type="spellEnd"/>
            <w:r>
              <w:rPr>
                <w:rFonts w:ascii="Arial" w:hAnsi="Arial" w:cs="Arial"/>
                <w:sz w:val="21"/>
                <w:szCs w:val="21"/>
              </w:rPr>
              <w:t>, Trent</w:t>
            </w:r>
          </w:p>
        </w:tc>
        <w:tc>
          <w:tcPr>
            <w:tcW w:w="3465" w:type="dxa"/>
            <w:tcBorders>
              <w:top w:val="single" w:sz="1" w:space="0" w:color="000000"/>
              <w:left w:val="single" w:sz="1" w:space="0" w:color="000000"/>
              <w:bottom w:val="single" w:sz="1" w:space="0" w:color="000000"/>
            </w:tcBorders>
            <w:shd w:val="clear" w:color="auto" w:fill="auto"/>
          </w:tcPr>
          <w:p w:rsidR="005026D0" w:rsidRDefault="005026D0" w:rsidP="005026D0">
            <w:pPr>
              <w:pStyle w:val="TableContents"/>
              <w:snapToGrid w:val="0"/>
              <w:rPr>
                <w:rFonts w:ascii="Arial" w:hAnsi="Arial" w:cs="Arial"/>
                <w:sz w:val="21"/>
                <w:szCs w:val="21"/>
              </w:rPr>
            </w:pPr>
            <w:r>
              <w:rPr>
                <w:rFonts w:ascii="Arial" w:hAnsi="Arial" w:cs="Arial"/>
                <w:sz w:val="21"/>
                <w:szCs w:val="21"/>
              </w:rPr>
              <w:t>WD/D/16/001550 Erect timber building for biomass fuel</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5026D0" w:rsidRDefault="005026D0" w:rsidP="005026D0">
            <w:pPr>
              <w:rPr>
                <w:rFonts w:ascii="Arial" w:hAnsi="Arial" w:cs="Arial"/>
                <w:sz w:val="21"/>
                <w:szCs w:val="21"/>
              </w:rPr>
            </w:pPr>
            <w:r>
              <w:rPr>
                <w:rFonts w:ascii="Arial" w:hAnsi="Arial" w:cs="Arial"/>
                <w:sz w:val="21"/>
                <w:szCs w:val="21"/>
              </w:rPr>
              <w:t>No objection, Approved 12.09.16</w:t>
            </w:r>
          </w:p>
        </w:tc>
      </w:tr>
      <w:tr w:rsidR="00433086" w:rsidRPr="00E81EE9" w:rsidTr="005026D0">
        <w:tc>
          <w:tcPr>
            <w:tcW w:w="3465" w:type="dxa"/>
            <w:tcBorders>
              <w:top w:val="single" w:sz="1" w:space="0" w:color="000000"/>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proofErr w:type="spellStart"/>
            <w:r>
              <w:rPr>
                <w:rFonts w:ascii="Arial" w:hAnsi="Arial" w:cs="Arial"/>
                <w:sz w:val="21"/>
                <w:szCs w:val="21"/>
              </w:rPr>
              <w:t>Flamberts</w:t>
            </w:r>
            <w:proofErr w:type="spellEnd"/>
            <w:r>
              <w:rPr>
                <w:rFonts w:ascii="Arial" w:hAnsi="Arial" w:cs="Arial"/>
                <w:sz w:val="21"/>
                <w:szCs w:val="21"/>
              </w:rPr>
              <w:t>, Trent</w:t>
            </w:r>
          </w:p>
        </w:tc>
        <w:tc>
          <w:tcPr>
            <w:tcW w:w="3465" w:type="dxa"/>
            <w:tcBorders>
              <w:top w:val="single" w:sz="1" w:space="0" w:color="000000"/>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WD/D/16/001648 Form hole underneath timber building for biomass fuel</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433086" w:rsidRDefault="00433086" w:rsidP="00433086">
            <w:pPr>
              <w:rPr>
                <w:rFonts w:ascii="Arial" w:hAnsi="Arial" w:cs="Arial"/>
                <w:sz w:val="21"/>
                <w:szCs w:val="21"/>
              </w:rPr>
            </w:pPr>
            <w:r>
              <w:rPr>
                <w:rFonts w:ascii="Arial" w:hAnsi="Arial" w:cs="Arial"/>
                <w:sz w:val="21"/>
                <w:szCs w:val="21"/>
              </w:rPr>
              <w:t>No objection, Approved 12.09.16</w:t>
            </w:r>
          </w:p>
        </w:tc>
      </w:tr>
      <w:tr w:rsidR="00433086" w:rsidRPr="00E81EE9" w:rsidTr="005026D0">
        <w:tc>
          <w:tcPr>
            <w:tcW w:w="3465" w:type="dxa"/>
            <w:tcBorders>
              <w:top w:val="single" w:sz="1" w:space="0" w:color="000000"/>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proofErr w:type="spellStart"/>
            <w:r>
              <w:rPr>
                <w:rFonts w:ascii="Arial" w:hAnsi="Arial" w:cs="Arial"/>
                <w:sz w:val="21"/>
                <w:szCs w:val="21"/>
              </w:rPr>
              <w:t>Ratleigh</w:t>
            </w:r>
            <w:proofErr w:type="spellEnd"/>
            <w:r>
              <w:rPr>
                <w:rFonts w:ascii="Arial" w:hAnsi="Arial" w:cs="Arial"/>
                <w:sz w:val="21"/>
                <w:szCs w:val="21"/>
              </w:rPr>
              <w:t xml:space="preserve"> Wood, Nether Compton</w:t>
            </w:r>
          </w:p>
        </w:tc>
        <w:tc>
          <w:tcPr>
            <w:tcW w:w="3465" w:type="dxa"/>
            <w:tcBorders>
              <w:top w:val="single" w:sz="1" w:space="0" w:color="000000"/>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WD/D/16/001591 Erect agricultural workers dwelling with garage and remove chicken shed</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433086" w:rsidRDefault="00433086" w:rsidP="00433086">
            <w:pPr>
              <w:rPr>
                <w:rFonts w:ascii="Arial" w:hAnsi="Arial" w:cs="Arial"/>
                <w:sz w:val="21"/>
                <w:szCs w:val="21"/>
              </w:rPr>
            </w:pPr>
            <w:r>
              <w:rPr>
                <w:rFonts w:ascii="Arial" w:hAnsi="Arial" w:cs="Arial"/>
                <w:sz w:val="21"/>
                <w:szCs w:val="21"/>
              </w:rPr>
              <w:t>No objection with a condition</w:t>
            </w:r>
          </w:p>
          <w:p w:rsidR="00433086" w:rsidRDefault="00433086" w:rsidP="00433086">
            <w:pPr>
              <w:rPr>
                <w:rFonts w:ascii="Arial" w:hAnsi="Arial" w:cs="Arial"/>
                <w:sz w:val="21"/>
                <w:szCs w:val="21"/>
              </w:rPr>
            </w:pPr>
            <w:r>
              <w:rPr>
                <w:rFonts w:ascii="Arial" w:hAnsi="Arial" w:cs="Arial"/>
                <w:sz w:val="21"/>
                <w:szCs w:val="21"/>
              </w:rPr>
              <w:t>Approved 13.10.16</w:t>
            </w:r>
          </w:p>
        </w:tc>
      </w:tr>
    </w:tbl>
    <w:p w:rsidR="001441D7" w:rsidRDefault="001441D7" w:rsidP="001441D7">
      <w:pPr>
        <w:rPr>
          <w:rFonts w:ascii="Arial" w:hAnsi="Arial" w:cs="Arial"/>
          <w:sz w:val="21"/>
          <w:szCs w:val="21"/>
        </w:rPr>
      </w:pPr>
    </w:p>
    <w:p w:rsidR="001441D7" w:rsidRDefault="001441D7" w:rsidP="001441D7">
      <w:pPr>
        <w:rPr>
          <w:rFonts w:ascii="Arial" w:hAnsi="Arial"/>
          <w:sz w:val="21"/>
          <w:szCs w:val="21"/>
        </w:rPr>
      </w:pPr>
      <w:r>
        <w:rPr>
          <w:rFonts w:ascii="Arial" w:hAnsi="Arial" w:cs="Arial"/>
          <w:sz w:val="21"/>
          <w:szCs w:val="21"/>
        </w:rPr>
        <w:t>Tree Applications *for approval</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sz w:val="21"/>
                <w:szCs w:val="21"/>
              </w:rPr>
            </w:pPr>
            <w:r>
              <w:rPr>
                <w:rFonts w:ascii="Arial" w:hAnsi="Arial"/>
                <w:sz w:val="21"/>
                <w:szCs w:val="21"/>
              </w:rPr>
              <w:t xml:space="preserve">Thatched </w:t>
            </w:r>
            <w:proofErr w:type="spellStart"/>
            <w:proofErr w:type="gramStart"/>
            <w:r>
              <w:rPr>
                <w:rFonts w:ascii="Arial" w:hAnsi="Arial"/>
                <w:sz w:val="21"/>
                <w:szCs w:val="21"/>
              </w:rPr>
              <w:t>House,Nether</w:t>
            </w:r>
            <w:proofErr w:type="spellEnd"/>
            <w:proofErr w:type="gramEnd"/>
            <w:r>
              <w:rPr>
                <w:rFonts w:ascii="Arial" w:hAnsi="Arial"/>
                <w:sz w:val="21"/>
                <w:szCs w:val="21"/>
              </w:rPr>
              <w:t xml:space="preserve">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cs="Arial"/>
                <w:color w:val="000000"/>
                <w:sz w:val="20"/>
                <w:szCs w:val="21"/>
              </w:rPr>
            </w:pPr>
            <w:r>
              <w:rPr>
                <w:rFonts w:ascii="Arial" w:hAnsi="Arial" w:cs="Arial"/>
                <w:color w:val="000000"/>
                <w:sz w:val="20"/>
                <w:szCs w:val="21"/>
              </w:rPr>
              <w:t>WD/CA/16/001388</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cs="Arial"/>
                <w:sz w:val="21"/>
                <w:szCs w:val="21"/>
              </w:rPr>
            </w:pPr>
            <w:r>
              <w:rPr>
                <w:rFonts w:ascii="Arial" w:hAnsi="Arial" w:cs="Arial"/>
                <w:sz w:val="21"/>
                <w:szCs w:val="21"/>
              </w:rPr>
              <w:t>Support</w:t>
            </w: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sz w:val="21"/>
                <w:szCs w:val="21"/>
              </w:rPr>
            </w:pPr>
            <w:r>
              <w:rPr>
                <w:rFonts w:ascii="Arial" w:hAnsi="Arial"/>
                <w:sz w:val="21"/>
                <w:szCs w:val="21"/>
              </w:rPr>
              <w:t>Glovers Mead, Trent*</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cs="Arial"/>
                <w:color w:val="000000"/>
                <w:sz w:val="20"/>
                <w:szCs w:val="21"/>
              </w:rPr>
              <w:t>WD/CA/16/00375</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Support</w:t>
            </w: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sz w:val="21"/>
                <w:szCs w:val="21"/>
              </w:rPr>
              <w:t>Plum Orchard House, Nether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color w:val="000000"/>
                <w:sz w:val="20"/>
                <w:szCs w:val="21"/>
              </w:rPr>
              <w:t>WD/CA/16/00118</w:t>
            </w:r>
            <w:r>
              <w:rPr>
                <w:rFonts w:ascii="Arial" w:hAnsi="Arial" w:cs="Arial"/>
                <w:sz w:val="21"/>
                <w:szCs w:val="21"/>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Pr="009D18E5" w:rsidRDefault="00433086" w:rsidP="00433086">
            <w:pPr>
              <w:pStyle w:val="TableContents"/>
              <w:snapToGrid w:val="0"/>
              <w:rPr>
                <w:rFonts w:ascii="Arial" w:hAnsi="Arial" w:cs="Arial"/>
                <w:sz w:val="22"/>
                <w:szCs w:val="21"/>
              </w:rPr>
            </w:pPr>
            <w:r>
              <w:rPr>
                <w:rFonts w:ascii="Arial" w:hAnsi="Arial" w:cs="Arial"/>
                <w:sz w:val="21"/>
                <w:szCs w:val="21"/>
              </w:rPr>
              <w:t xml:space="preserve">No objection, </w:t>
            </w:r>
          </w:p>
          <w:p w:rsidR="00433086" w:rsidRDefault="00433086" w:rsidP="00433086">
            <w:pPr>
              <w:pStyle w:val="TableContents"/>
              <w:snapToGrid w:val="0"/>
            </w:pP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sz w:val="21"/>
                <w:szCs w:val="21"/>
              </w:rPr>
            </w:pPr>
            <w:r>
              <w:rPr>
                <w:rFonts w:ascii="Arial" w:hAnsi="Arial"/>
                <w:sz w:val="21"/>
                <w:szCs w:val="21"/>
              </w:rPr>
              <w:t>Woodforde Lodge, Sandford Orcas*</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cs="Arial"/>
                <w:color w:val="000000"/>
                <w:sz w:val="20"/>
                <w:szCs w:val="21"/>
              </w:rPr>
              <w:t>WD/TP/16/00263</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No objection</w:t>
            </w:r>
          </w:p>
          <w:p w:rsidR="00433086" w:rsidRDefault="00433086" w:rsidP="00433086">
            <w:pPr>
              <w:pStyle w:val="TableContents"/>
              <w:snapToGrid w:val="0"/>
              <w:rPr>
                <w:rFonts w:ascii="Arial" w:hAnsi="Arial" w:cs="Arial"/>
                <w:sz w:val="21"/>
                <w:szCs w:val="21"/>
              </w:rPr>
            </w:pPr>
          </w:p>
        </w:tc>
      </w:tr>
    </w:tbl>
    <w:p w:rsidR="001441D7" w:rsidRDefault="001441D7" w:rsidP="001441D7">
      <w:pPr>
        <w:rPr>
          <w:rFonts w:ascii="Arial" w:hAnsi="Arial" w:cs="Arial"/>
          <w:sz w:val="21"/>
          <w:szCs w:val="21"/>
        </w:rPr>
      </w:pPr>
    </w:p>
    <w:p w:rsidR="001441D7" w:rsidRDefault="001441D7" w:rsidP="008A39A8">
      <w:pPr>
        <w:rPr>
          <w:rFonts w:ascii="Arial" w:hAnsi="Arial" w:cs="Arial"/>
          <w:sz w:val="21"/>
          <w:szCs w:val="21"/>
        </w:rPr>
      </w:pPr>
    </w:p>
    <w:p w:rsidR="00C544D2" w:rsidRDefault="00C544D2" w:rsidP="00C544D2">
      <w:pPr>
        <w:tabs>
          <w:tab w:val="left" w:pos="709"/>
        </w:tabs>
        <w:rPr>
          <w:rFonts w:ascii="Arial" w:hAnsi="Arial"/>
          <w:sz w:val="22"/>
          <w:szCs w:val="22"/>
        </w:rPr>
      </w:pPr>
    </w:p>
    <w:p w:rsidR="00C544D2" w:rsidRDefault="00644C89" w:rsidP="00C544D2">
      <w:pPr>
        <w:rPr>
          <w:rFonts w:ascii="Arial" w:hAnsi="Arial" w:cs="Arial"/>
          <w:b/>
          <w:sz w:val="22"/>
          <w:szCs w:val="22"/>
          <w:lang w:val="en-GB"/>
        </w:rPr>
      </w:pPr>
      <w:proofErr w:type="gramStart"/>
      <w:r>
        <w:rPr>
          <w:rFonts w:ascii="Arial" w:hAnsi="Arial" w:cs="Arial"/>
          <w:b/>
          <w:sz w:val="22"/>
          <w:szCs w:val="22"/>
          <w:lang w:val="en-GB"/>
        </w:rPr>
        <w:t>10</w:t>
      </w:r>
      <w:r w:rsidR="00C544D2">
        <w:rPr>
          <w:rFonts w:ascii="Arial" w:hAnsi="Arial" w:cs="Arial"/>
          <w:b/>
          <w:sz w:val="22"/>
          <w:szCs w:val="22"/>
          <w:lang w:val="en-GB"/>
        </w:rPr>
        <w:t xml:space="preserve">  Dates</w:t>
      </w:r>
      <w:proofErr w:type="gramEnd"/>
      <w:r w:rsidR="00C544D2">
        <w:rPr>
          <w:rFonts w:ascii="Arial" w:hAnsi="Arial" w:cs="Arial"/>
          <w:b/>
          <w:sz w:val="22"/>
          <w:szCs w:val="22"/>
          <w:lang w:val="en-GB"/>
        </w:rPr>
        <w:t xml:space="preserve"> of Future Meetings</w:t>
      </w:r>
    </w:p>
    <w:p w:rsidR="001F526E" w:rsidRPr="00F4697D" w:rsidRDefault="001F526E"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9 Jan – Trent</w:t>
      </w:r>
    </w:p>
    <w:p w:rsidR="001F526E" w:rsidRPr="00F4697D" w:rsidRDefault="001F526E"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6 March – Nether Compton</w:t>
      </w:r>
    </w:p>
    <w:p w:rsidR="00216D7B" w:rsidRPr="00F4697D" w:rsidRDefault="00216D7B"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8 May – Sandford Orcas</w:t>
      </w:r>
    </w:p>
    <w:p w:rsidR="00433086" w:rsidRPr="00F4697D" w:rsidRDefault="00433086"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3 July – Nether Compton</w:t>
      </w:r>
    </w:p>
    <w:p w:rsidR="00433086" w:rsidRPr="00F4697D" w:rsidRDefault="00433086"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4 September - Trent</w:t>
      </w:r>
    </w:p>
    <w:p w:rsidR="003E3260" w:rsidRDefault="003E3260" w:rsidP="00C544D2">
      <w:pPr>
        <w:spacing w:after="60"/>
        <w:rPr>
          <w:rFonts w:ascii="Arial" w:hAnsi="Arial" w:cs="Arial"/>
          <w:sz w:val="22"/>
          <w:szCs w:val="22"/>
          <w:lang w:val="en-GB"/>
        </w:rPr>
      </w:pPr>
    </w:p>
    <w:p w:rsidR="00C544D2" w:rsidRDefault="00644C89" w:rsidP="00C544D2">
      <w:proofErr w:type="gramStart"/>
      <w:r>
        <w:rPr>
          <w:rFonts w:ascii="Arial" w:hAnsi="Arial" w:cs="Arial"/>
          <w:b/>
          <w:sz w:val="22"/>
          <w:szCs w:val="22"/>
          <w:lang w:val="en-GB"/>
        </w:rPr>
        <w:t>11</w:t>
      </w:r>
      <w:r w:rsidR="00C544D2">
        <w:rPr>
          <w:rFonts w:ascii="Arial" w:hAnsi="Arial" w:cs="Arial"/>
          <w:b/>
          <w:sz w:val="22"/>
          <w:szCs w:val="22"/>
          <w:lang w:val="en-GB"/>
        </w:rPr>
        <w:t xml:space="preserve">  Items</w:t>
      </w:r>
      <w:proofErr w:type="gramEnd"/>
      <w:r w:rsidR="00C544D2">
        <w:rPr>
          <w:rFonts w:ascii="Arial" w:hAnsi="Arial" w:cs="Arial"/>
          <w:b/>
          <w:sz w:val="22"/>
          <w:szCs w:val="22"/>
          <w:lang w:val="en-GB"/>
        </w:rPr>
        <w:t xml:space="preserve"> for next Meeting: </w:t>
      </w:r>
      <w:r w:rsidR="00433086" w:rsidRPr="00433086">
        <w:rPr>
          <w:rFonts w:ascii="Arial" w:hAnsi="Arial" w:cs="Arial"/>
          <w:sz w:val="22"/>
          <w:szCs w:val="22"/>
          <w:lang w:val="en-GB"/>
        </w:rPr>
        <w:t>Use of</w:t>
      </w:r>
      <w:r w:rsidR="00433086">
        <w:rPr>
          <w:rFonts w:ascii="Arial" w:hAnsi="Arial" w:cs="Arial"/>
          <w:b/>
          <w:sz w:val="22"/>
          <w:szCs w:val="22"/>
          <w:lang w:val="en-GB"/>
        </w:rPr>
        <w:t xml:space="preserve"> </w:t>
      </w:r>
      <w:r w:rsidR="00433086">
        <w:rPr>
          <w:rFonts w:ascii="Arial" w:hAnsi="Arial" w:cs="Arial"/>
          <w:sz w:val="22"/>
          <w:szCs w:val="22"/>
          <w:lang w:val="en-GB"/>
        </w:rPr>
        <w:t>holiday homes in Over Compton</w:t>
      </w:r>
    </w:p>
    <w:p w:rsidR="00C544D2" w:rsidRDefault="008A39A8" w:rsidP="00C544D2">
      <w:pPr>
        <w:rPr>
          <w:rFonts w:ascii="Arial" w:hAnsi="Arial"/>
          <w:sz w:val="22"/>
          <w:szCs w:val="22"/>
        </w:rPr>
      </w:pPr>
      <w:r>
        <w:rPr>
          <w:rFonts w:ascii="Arial" w:hAnsi="Arial" w:cs="Arial"/>
          <w:sz w:val="22"/>
          <w:szCs w:val="22"/>
          <w:lang w:val="en-GB"/>
        </w:rPr>
        <w:t>.</w:t>
      </w:r>
    </w:p>
    <w:p w:rsidR="00C544D2" w:rsidRDefault="00216D7B" w:rsidP="00C544D2">
      <w:pPr>
        <w:tabs>
          <w:tab w:val="left" w:pos="2235"/>
        </w:tabs>
        <w:rPr>
          <w:rFonts w:ascii="Arial" w:hAnsi="Arial" w:cs="Arial"/>
          <w:b/>
          <w:sz w:val="22"/>
          <w:szCs w:val="22"/>
          <w:lang w:val="en-GB"/>
        </w:rPr>
      </w:pPr>
      <w:r>
        <w:rPr>
          <w:rFonts w:ascii="Arial" w:hAnsi="Arial" w:cs="Arial"/>
          <w:b/>
          <w:sz w:val="22"/>
          <w:szCs w:val="22"/>
          <w:lang w:val="en-GB"/>
        </w:rPr>
        <w:t xml:space="preserve">The </w:t>
      </w:r>
      <w:r w:rsidR="00433086">
        <w:rPr>
          <w:rFonts w:ascii="Arial" w:hAnsi="Arial" w:cs="Arial"/>
          <w:b/>
          <w:sz w:val="22"/>
          <w:szCs w:val="22"/>
          <w:lang w:val="en-GB"/>
        </w:rPr>
        <w:t>meeting closed at 9.2</w:t>
      </w:r>
      <w:r w:rsidR="001441D7">
        <w:rPr>
          <w:rFonts w:ascii="Arial" w:hAnsi="Arial" w:cs="Arial"/>
          <w:b/>
          <w:sz w:val="22"/>
          <w:szCs w:val="22"/>
          <w:lang w:val="en-GB"/>
        </w:rPr>
        <w:t>5</w:t>
      </w:r>
      <w:r w:rsidR="00C544D2">
        <w:rPr>
          <w:rFonts w:ascii="Arial" w:hAnsi="Arial" w:cs="Arial"/>
          <w:b/>
          <w:sz w:val="22"/>
          <w:szCs w:val="22"/>
          <w:lang w:val="en-GB"/>
        </w:rPr>
        <w:t xml:space="preserve"> pm</w:t>
      </w:r>
    </w:p>
    <w:p w:rsidR="00C544D2" w:rsidRDefault="00C544D2" w:rsidP="00C544D2"/>
    <w:p w:rsidR="0085140C" w:rsidRDefault="0085140C" w:rsidP="00C544D2">
      <w:pPr>
        <w:spacing w:after="113"/>
      </w:pPr>
    </w:p>
    <w:sectPr w:rsidR="0085140C">
      <w:footerReference w:type="default" r:id="rId7"/>
      <w:pgSz w:w="11906" w:h="16838"/>
      <w:pgMar w:top="1134" w:right="1134"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0F" w:rsidRDefault="007F5B0F">
      <w:r>
        <w:separator/>
      </w:r>
    </w:p>
  </w:endnote>
  <w:endnote w:type="continuationSeparator" w:id="0">
    <w:p w:rsidR="007F5B0F" w:rsidRDefault="007F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C0" w:rsidRDefault="007B52C0">
    <w:pPr>
      <w:pStyle w:val="Footer"/>
      <w:jc w:val="center"/>
    </w:pPr>
    <w:r>
      <w:fldChar w:fldCharType="begin"/>
    </w:r>
    <w:r>
      <w:instrText>PAGE</w:instrText>
    </w:r>
    <w:r>
      <w:fldChar w:fldCharType="separate"/>
    </w:r>
    <w:r w:rsidR="007E279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0F" w:rsidRDefault="007F5B0F">
      <w:r>
        <w:separator/>
      </w:r>
    </w:p>
  </w:footnote>
  <w:footnote w:type="continuationSeparator" w:id="0">
    <w:p w:rsidR="007F5B0F" w:rsidRDefault="007F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1048"/>
    <w:multiLevelType w:val="hybridMultilevel"/>
    <w:tmpl w:val="87BE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C"/>
    <w:rsid w:val="000370EB"/>
    <w:rsid w:val="000432E0"/>
    <w:rsid w:val="00083213"/>
    <w:rsid w:val="00084184"/>
    <w:rsid w:val="000A2167"/>
    <w:rsid w:val="000D53D1"/>
    <w:rsid w:val="001076DB"/>
    <w:rsid w:val="00117F28"/>
    <w:rsid w:val="00134AFB"/>
    <w:rsid w:val="00137CC2"/>
    <w:rsid w:val="00144168"/>
    <w:rsid w:val="001441D7"/>
    <w:rsid w:val="00167E46"/>
    <w:rsid w:val="00193D7E"/>
    <w:rsid w:val="001B325E"/>
    <w:rsid w:val="001B521D"/>
    <w:rsid w:val="001F526E"/>
    <w:rsid w:val="0021138C"/>
    <w:rsid w:val="00216D7B"/>
    <w:rsid w:val="002B50BE"/>
    <w:rsid w:val="002B5F34"/>
    <w:rsid w:val="002D1756"/>
    <w:rsid w:val="002E3B0C"/>
    <w:rsid w:val="002F4962"/>
    <w:rsid w:val="00322DB2"/>
    <w:rsid w:val="00391118"/>
    <w:rsid w:val="003A66A2"/>
    <w:rsid w:val="003A7325"/>
    <w:rsid w:val="003E3260"/>
    <w:rsid w:val="004142D6"/>
    <w:rsid w:val="00420BC3"/>
    <w:rsid w:val="00433086"/>
    <w:rsid w:val="00435D14"/>
    <w:rsid w:val="00444FA4"/>
    <w:rsid w:val="004750D6"/>
    <w:rsid w:val="00496BD0"/>
    <w:rsid w:val="004A0CAA"/>
    <w:rsid w:val="004F53CF"/>
    <w:rsid w:val="005026D0"/>
    <w:rsid w:val="00511B73"/>
    <w:rsid w:val="005357B6"/>
    <w:rsid w:val="005566B5"/>
    <w:rsid w:val="00562542"/>
    <w:rsid w:val="00593952"/>
    <w:rsid w:val="005A436F"/>
    <w:rsid w:val="005A5C19"/>
    <w:rsid w:val="00600F50"/>
    <w:rsid w:val="00604ADB"/>
    <w:rsid w:val="00606332"/>
    <w:rsid w:val="00624050"/>
    <w:rsid w:val="00627028"/>
    <w:rsid w:val="0062750A"/>
    <w:rsid w:val="00633333"/>
    <w:rsid w:val="00643F4C"/>
    <w:rsid w:val="00644C89"/>
    <w:rsid w:val="00685796"/>
    <w:rsid w:val="006C4F75"/>
    <w:rsid w:val="006E03C4"/>
    <w:rsid w:val="006E1783"/>
    <w:rsid w:val="007239AD"/>
    <w:rsid w:val="007340E0"/>
    <w:rsid w:val="00766205"/>
    <w:rsid w:val="007B23CD"/>
    <w:rsid w:val="007B52C0"/>
    <w:rsid w:val="007B73D1"/>
    <w:rsid w:val="007C4A46"/>
    <w:rsid w:val="007C5E48"/>
    <w:rsid w:val="007C6204"/>
    <w:rsid w:val="007E2797"/>
    <w:rsid w:val="007F5B0F"/>
    <w:rsid w:val="0085140C"/>
    <w:rsid w:val="00854AA3"/>
    <w:rsid w:val="00857CFC"/>
    <w:rsid w:val="008631B1"/>
    <w:rsid w:val="00870F82"/>
    <w:rsid w:val="00872C5C"/>
    <w:rsid w:val="008A39A8"/>
    <w:rsid w:val="008A3E4D"/>
    <w:rsid w:val="008A5BFB"/>
    <w:rsid w:val="008F5A38"/>
    <w:rsid w:val="00900979"/>
    <w:rsid w:val="009056BE"/>
    <w:rsid w:val="009115B4"/>
    <w:rsid w:val="00912A53"/>
    <w:rsid w:val="00913DCF"/>
    <w:rsid w:val="009337A1"/>
    <w:rsid w:val="00975E92"/>
    <w:rsid w:val="0099288C"/>
    <w:rsid w:val="009D4101"/>
    <w:rsid w:val="00A106C1"/>
    <w:rsid w:val="00A42124"/>
    <w:rsid w:val="00A62DCB"/>
    <w:rsid w:val="00A82BF6"/>
    <w:rsid w:val="00AB4A2D"/>
    <w:rsid w:val="00AB642B"/>
    <w:rsid w:val="00AC33F8"/>
    <w:rsid w:val="00B1739C"/>
    <w:rsid w:val="00B4097A"/>
    <w:rsid w:val="00B602A7"/>
    <w:rsid w:val="00B92A8B"/>
    <w:rsid w:val="00B94F7E"/>
    <w:rsid w:val="00BA49B8"/>
    <w:rsid w:val="00C408F7"/>
    <w:rsid w:val="00C544D2"/>
    <w:rsid w:val="00C746A6"/>
    <w:rsid w:val="00C77103"/>
    <w:rsid w:val="00D53989"/>
    <w:rsid w:val="00D83349"/>
    <w:rsid w:val="00DA38CC"/>
    <w:rsid w:val="00DB14F5"/>
    <w:rsid w:val="00DC308E"/>
    <w:rsid w:val="00E02B77"/>
    <w:rsid w:val="00E10B12"/>
    <w:rsid w:val="00E13490"/>
    <w:rsid w:val="00E313E6"/>
    <w:rsid w:val="00E51F80"/>
    <w:rsid w:val="00E522A5"/>
    <w:rsid w:val="00E82CF5"/>
    <w:rsid w:val="00F13AD8"/>
    <w:rsid w:val="00F20C8B"/>
    <w:rsid w:val="00F42CF7"/>
    <w:rsid w:val="00F44941"/>
    <w:rsid w:val="00F4697D"/>
    <w:rsid w:val="00F7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0641"/>
  <w15:docId w15:val="{635DA2EB-A91F-47BC-8FCB-7B9A1D6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229F"/>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974"/>
  </w:style>
  <w:style w:type="character" w:customStyle="1" w:styleId="InternetLink">
    <w:name w:val="Internet Link"/>
    <w:basedOn w:val="DefaultParagraphFont"/>
    <w:rsid w:val="004C02AC"/>
    <w:rPr>
      <w:color w:val="0000FF"/>
      <w:u w:val="single"/>
      <w:lang w:val="uz-Cyrl-UZ" w:eastAsia="uz-Cyrl-UZ" w:bidi="uz-Cyrl-UZ"/>
    </w:rPr>
  </w:style>
  <w:style w:type="character" w:customStyle="1" w:styleId="ListLabel1">
    <w:name w:val="ListLabel 1"/>
    <w:rsid w:val="003A6139"/>
    <w:rPr>
      <w:b/>
    </w:rPr>
  </w:style>
  <w:style w:type="character" w:customStyle="1" w:styleId="BalloonTextChar">
    <w:name w:val="Balloon Text Char"/>
    <w:basedOn w:val="DefaultParagraphFont"/>
    <w:link w:val="BalloonText"/>
    <w:rsid w:val="00DF7655"/>
    <w:rPr>
      <w:rFonts w:ascii="Lucida Grande" w:hAnsi="Lucida Grande"/>
      <w:color w:val="00000A"/>
      <w:sz w:val="18"/>
      <w:szCs w:val="18"/>
      <w:lang w:val="en-US" w:eastAsia="en-US"/>
    </w:rPr>
  </w:style>
  <w:style w:type="paragraph" w:customStyle="1" w:styleId="Heading">
    <w:name w:val="Heading"/>
    <w:basedOn w:val="Normal"/>
    <w:next w:val="TextBody"/>
    <w:rsid w:val="003A613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A6139"/>
    <w:pPr>
      <w:spacing w:after="140" w:line="288" w:lineRule="auto"/>
    </w:pPr>
  </w:style>
  <w:style w:type="paragraph" w:styleId="List">
    <w:name w:val="List"/>
    <w:basedOn w:val="TextBody"/>
    <w:rsid w:val="003A6139"/>
    <w:rPr>
      <w:rFonts w:cs="Mangal"/>
    </w:rPr>
  </w:style>
  <w:style w:type="paragraph" w:styleId="Caption">
    <w:name w:val="caption"/>
    <w:basedOn w:val="Normal"/>
    <w:rsid w:val="003A6139"/>
    <w:pPr>
      <w:suppressLineNumbers/>
      <w:spacing w:before="120" w:after="120"/>
    </w:pPr>
    <w:rPr>
      <w:rFonts w:cs="Mangal"/>
      <w:i/>
      <w:iCs/>
    </w:rPr>
  </w:style>
  <w:style w:type="paragraph" w:customStyle="1" w:styleId="Index">
    <w:name w:val="Index"/>
    <w:basedOn w:val="Normal"/>
    <w:rsid w:val="003A6139"/>
    <w:pPr>
      <w:suppressLineNumbers/>
    </w:pPr>
    <w:rPr>
      <w:rFonts w:cs="Mangal"/>
    </w:rPr>
  </w:style>
  <w:style w:type="paragraph" w:styleId="Header">
    <w:name w:val="header"/>
    <w:basedOn w:val="Normal"/>
    <w:rsid w:val="00425704"/>
    <w:pPr>
      <w:tabs>
        <w:tab w:val="center" w:pos="4320"/>
        <w:tab w:val="right" w:pos="8640"/>
      </w:tabs>
    </w:pPr>
  </w:style>
  <w:style w:type="paragraph" w:styleId="Footer">
    <w:name w:val="footer"/>
    <w:basedOn w:val="Normal"/>
    <w:rsid w:val="00425704"/>
    <w:pPr>
      <w:tabs>
        <w:tab w:val="center" w:pos="4320"/>
        <w:tab w:val="right" w:pos="8640"/>
      </w:tabs>
    </w:pPr>
  </w:style>
  <w:style w:type="paragraph" w:styleId="ListParagraph">
    <w:name w:val="List Paragraph"/>
    <w:basedOn w:val="Normal"/>
    <w:uiPriority w:val="34"/>
    <w:qFormat/>
    <w:rsid w:val="0055174B"/>
    <w:pPr>
      <w:ind w:left="720"/>
      <w:contextualSpacing/>
    </w:pPr>
  </w:style>
  <w:style w:type="paragraph" w:customStyle="1" w:styleId="TableContents">
    <w:name w:val="Table Contents"/>
    <w:basedOn w:val="Normal"/>
    <w:pPr>
      <w:suppressLineNumbers/>
    </w:pPr>
  </w:style>
  <w:style w:type="paragraph" w:styleId="BalloonText">
    <w:name w:val="Balloon Text"/>
    <w:basedOn w:val="Normal"/>
    <w:link w:val="BalloonTextChar"/>
    <w:rsid w:val="00DF7655"/>
    <w:rPr>
      <w:rFonts w:ascii="Lucida Grande" w:hAnsi="Lucida Grande"/>
      <w:sz w:val="18"/>
      <w:szCs w:val="18"/>
    </w:rPr>
  </w:style>
  <w:style w:type="table" w:styleId="TableGrid">
    <w:name w:val="Table Grid"/>
    <w:basedOn w:val="TableNormal"/>
    <w:rsid w:val="00D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992">
      <w:bodyDiv w:val="1"/>
      <w:marLeft w:val="0"/>
      <w:marRight w:val="0"/>
      <w:marTop w:val="0"/>
      <w:marBottom w:val="0"/>
      <w:divBdr>
        <w:top w:val="none" w:sz="0" w:space="0" w:color="auto"/>
        <w:left w:val="none" w:sz="0" w:space="0" w:color="auto"/>
        <w:bottom w:val="none" w:sz="0" w:space="0" w:color="auto"/>
        <w:right w:val="none" w:sz="0" w:space="0" w:color="auto"/>
      </w:divBdr>
    </w:div>
    <w:div w:id="190251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Minutes of the Meeting of the QUEEN THORNE PARISH COUNCIL held on Monday 6 September 2004 at Trent Memorial Hall</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QUEEN THORNE PARISH COUNCIL held on Monday 6 September 2004 at Trent Memorial Hall</dc:title>
  <dc:creator>Sarah-Jane Chick</dc:creator>
  <cp:lastModifiedBy>Queen Thorne</cp:lastModifiedBy>
  <cp:revision>10</cp:revision>
  <cp:lastPrinted>2014-01-19T16:26:00Z</cp:lastPrinted>
  <dcterms:created xsi:type="dcterms:W3CDTF">2016-11-09T19:07:00Z</dcterms:created>
  <dcterms:modified xsi:type="dcterms:W3CDTF">2016-11-15T19:10:00Z</dcterms:modified>
  <dc:language>en-GB</dc:language>
</cp:coreProperties>
</file>