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jc w:val="left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le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QUEEN THORNE PARISH COUNCIL</w:t>
      </w:r>
    </w:p>
    <w:p>
      <w:pPr>
        <w:pStyle w:val="Heading1"/>
        <w:spacing w:lineRule="auto" w:line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 members of the Council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The Chairman has called an extraordinary meeting of the Queen Thorne Parish Council to be held at Sandford Orcas Village Hall on Monday 7 December 2015 at 7.30 pm for the purpose of transacting the following business.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4683760</wp:posOffset>
            </wp:positionH>
            <wp:positionV relativeFrom="paragraph">
              <wp:posOffset>106680</wp:posOffset>
            </wp:positionV>
            <wp:extent cx="1360170" cy="4470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Signed:</w:t>
        <w:tab/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>Clerk to the Council</w:t>
      </w:r>
    </w:p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ind w:left="0" w:right="0" w:hanging="3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Apologies for absence</w:t>
      </w:r>
    </w:p>
    <w:p>
      <w:pPr>
        <w:pStyle w:val="ListParagraph"/>
        <w:ind w:left="0" w:right="0" w:hanging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ind w:left="0" w:right="0" w:hanging="3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To receive declarations of interest and decide on requests for dispensation of a declared interest.</w:t>
      </w:r>
    </w:p>
    <w:p>
      <w:pPr>
        <w:pStyle w:val="Normal"/>
        <w:tabs>
          <w:tab w:val="left" w:pos="540" w:leader="none"/>
          <w:tab w:val="left" w:pos="1080" w:leader="none"/>
        </w:tabs>
        <w:ind w:left="0" w:right="0" w:hanging="360"/>
        <w:rPr/>
      </w:pPr>
      <w:r>
        <w:rPr/>
      </w:r>
    </w:p>
    <w:p>
      <w:pPr>
        <w:pStyle w:val="Normal"/>
        <w:tabs>
          <w:tab w:val="left" w:pos="540" w:leader="none"/>
          <w:tab w:val="left" w:pos="1080" w:leader="none"/>
        </w:tabs>
        <w:ind w:left="0" w:right="0" w:hanging="3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3.   To decide if Queen Thorne Parish Council will make a donation to Mudford Parish Council </w:t>
      </w:r>
      <w:r>
        <w:rPr>
          <w:rFonts w:cs="Arial" w:ascii="Arial" w:hAnsi="Arial"/>
          <w:b/>
          <w:sz w:val="22"/>
          <w:szCs w:val="22"/>
        </w:rPr>
        <w:t>for the purpose of furthering the Council's challenge to the application for a development at Primrose Lane, Mudford.</w:t>
      </w:r>
    </w:p>
    <w:p>
      <w:pPr>
        <w:pStyle w:val="ListParagraph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40" w:leader="none"/>
          <w:tab w:val="left" w:pos="1080" w:leader="none"/>
        </w:tabs>
        <w:ind w:left="0" w:right="0" w:hanging="0"/>
        <w:rPr/>
      </w:pPr>
      <w:r>
        <w:rPr/>
      </w:r>
    </w:p>
    <w:p>
      <w:pPr>
        <w:pStyle w:val="ListParagraph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080" w:leader="none"/>
        </w:tabs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080" w:leader="none"/>
        </w:tabs>
        <w:spacing w:lineRule="auto" w:line="3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080" w:leader="none"/>
        </w:tabs>
        <w:spacing w:lineRule="auto" w:line="3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080" w:leader="none"/>
        </w:tabs>
        <w:spacing w:lineRule="auto" w:line="3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777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90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95149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paragraph" w:styleId="Heading1">
    <w:name w:val="Heading 1"/>
    <w:qFormat/>
    <w:rsid w:val="0095149a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qFormat/>
    <w:rsid w:val="0095149a"/>
    <w:basedOn w:val="Normal"/>
    <w:next w:val="Normal"/>
    <w:pPr>
      <w:keepNext/>
      <w:outlineLvl w:val="1"/>
    </w:pPr>
    <w:rPr>
      <w:b/>
      <w:color w:val="000000"/>
    </w:rPr>
  </w:style>
  <w:style w:type="paragraph" w:styleId="Heading3">
    <w:name w:val="Heading 3"/>
    <w:qFormat/>
    <w:rsid w:val="0095149a"/>
    <w:basedOn w:val="Normal"/>
    <w:next w:val="Normal"/>
    <w:pPr>
      <w:keepNext/>
      <w:jc w:val="center"/>
      <w:outlineLvl w:val="2"/>
    </w:pPr>
    <w:rPr>
      <w:b/>
      <w:bCs/>
    </w:rPr>
  </w:style>
  <w:style w:type="paragraph" w:styleId="Heading4">
    <w:name w:val="Heading 4"/>
    <w:qFormat/>
    <w:rsid w:val="0095149a"/>
    <w:basedOn w:val="Normal"/>
    <w:next w:val="Normal"/>
    <w:pPr>
      <w:keepNext/>
      <w:outlineLvl w:val="3"/>
    </w:pPr>
    <w:rPr>
      <w:rFonts w:ascii="Arial Narrow" w:hAnsi="Arial Narrow"/>
      <w:i/>
      <w:iCs/>
      <w:sz w:val="22"/>
    </w:rPr>
  </w:style>
  <w:style w:type="paragraph" w:styleId="Heading5">
    <w:name w:val="Heading 5"/>
    <w:qFormat/>
    <w:rsid w:val="0095149a"/>
    <w:basedOn w:val="Normal"/>
    <w:next w:val="Normal"/>
    <w:pPr>
      <w:keepNext/>
      <w:ind w:left="360" w:right="0" w:hanging="0"/>
      <w:outlineLvl w:val="4"/>
    </w:pPr>
    <w:rPr>
      <w:b/>
      <w:bCs/>
    </w:rPr>
  </w:style>
  <w:style w:type="paragraph" w:styleId="Heading6">
    <w:name w:val="Heading 6"/>
    <w:qFormat/>
    <w:rsid w:val="0095149a"/>
    <w:basedOn w:val="Normal"/>
    <w:next w:val="Normal"/>
    <w:pPr>
      <w:keepNext/>
      <w:ind w:left="0" w:right="0" w:firstLine="36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95149a"/>
    <w:basedOn w:val="DefaultParagraphFont"/>
    <w:rPr>
      <w:color w:val="0000FF"/>
      <w:u w:val="single"/>
      <w:lang w:val="zxx" w:eastAsia="zxx" w:bidi="zxx"/>
    </w:rPr>
  </w:style>
  <w:style w:type="character" w:styleId="Pagenumber">
    <w:name w:val="page number"/>
    <w:rsid w:val="0095149a"/>
    <w:basedOn w:val="DefaultParagraphFont"/>
    <w:rPr/>
  </w:style>
  <w:style w:type="character" w:styleId="Emphasis">
    <w:name w:val="Emphasis"/>
    <w:qFormat/>
    <w:rsid w:val="0095149a"/>
    <w:basedOn w:val="DefaultParagraphFont"/>
    <w:rPr>
      <w:i/>
      <w:iCs/>
    </w:rPr>
  </w:style>
  <w:style w:type="character" w:styleId="BalloonTextChar" w:customStyle="1">
    <w:name w:val="Balloon Text Char"/>
    <w:link w:val="BalloonText"/>
    <w:rsid w:val="000242e2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rPr>
      <w:sz w:val="16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rsid w:val="0095149a"/>
    <w:basedOn w:val="Normal"/>
    <w:pPr>
      <w:spacing w:lineRule="auto" w:line="288" w:before="0" w:after="140"/>
    </w:pPr>
    <w:rPr>
      <w:i/>
      <w:iCs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qFormat/>
    <w:rsid w:val="0095149a"/>
    <w:basedOn w:val="Normal"/>
    <w:pPr>
      <w:jc w:val="center"/>
    </w:pPr>
    <w:rPr>
      <w:rFonts w:ascii="Tahoma" w:hAnsi="Tahoma"/>
      <w:b/>
      <w:bCs/>
    </w:rPr>
  </w:style>
  <w:style w:type="paragraph" w:styleId="TextBodyIndent">
    <w:name w:val="Text Body Indent"/>
    <w:rsid w:val="0095149a"/>
    <w:basedOn w:val="Normal"/>
    <w:pPr>
      <w:ind w:left="360" w:right="0" w:hanging="0"/>
    </w:pPr>
    <w:rPr/>
  </w:style>
  <w:style w:type="paragraph" w:styleId="BodyTextIndent2">
    <w:name w:val="Body Text Indent 2"/>
    <w:rsid w:val="0095149a"/>
    <w:basedOn w:val="Normal"/>
    <w:pPr>
      <w:ind w:left="680" w:right="0" w:hanging="0"/>
    </w:pPr>
    <w:rPr/>
  </w:style>
  <w:style w:type="paragraph" w:styleId="Header">
    <w:name w:val="Header"/>
    <w:rsid w:val="0095149a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rsid w:val="0095149a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uiPriority w:val="34"/>
    <w:qFormat/>
    <w:rsid w:val="007c5885"/>
    <w:basedOn w:val="Normal"/>
    <w:pPr>
      <w:ind w:left="720" w:right="0" w:hanging="0"/>
    </w:pPr>
    <w:rPr/>
  </w:style>
  <w:style w:type="paragraph" w:styleId="BalloonText">
    <w:name w:val="Balloon Text"/>
    <w:link w:val="BalloonTextChar"/>
    <w:rsid w:val="000242e2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13C5-F972-4335-9449-FA35ECF1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QT Agenda</Template>
  <TotalTime>3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2013-09-25T13:28:00Z</dcterms:created>
  <dc:creator>Sarah-Jane Chick</dc:creator>
  <dc:language>en-GB</dc:language>
  <cp:lastModifiedBy>QTPC</cp:lastModifiedBy>
  <cp:lastPrinted>2014-05-13T06:54:03Z</cp:lastPrinted>
  <dcterms:modified xsi:type="dcterms:W3CDTF">2013-10-27T16:06:00Z</dcterms:modified>
  <cp:revision>4</cp:revision>
  <dc:title>Yeohead &amp; Castleton Parish Council</dc:title>
</cp:coreProperties>
</file>